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B868A" w14:textId="7C61F57C" w:rsidR="006758BA" w:rsidRPr="00DB3E74" w:rsidRDefault="006758BA" w:rsidP="001E0339">
      <w:pPr>
        <w:autoSpaceDE w:val="0"/>
        <w:autoSpaceDN w:val="0"/>
        <w:adjustRightInd w:val="0"/>
        <w:spacing w:after="0" w:line="240" w:lineRule="auto"/>
        <w:jc w:val="center"/>
        <w:rPr>
          <w:rFonts w:ascii="Arial" w:hAnsi="Arial" w:cs="Arial"/>
          <w:b/>
          <w:bCs/>
          <w:color w:val="000000"/>
          <w:sz w:val="21"/>
          <w:szCs w:val="21"/>
        </w:rPr>
      </w:pPr>
      <w:r w:rsidRPr="00DB3E74">
        <w:rPr>
          <w:rFonts w:ascii="Arial" w:hAnsi="Arial" w:cs="Arial"/>
          <w:b/>
          <w:bCs/>
          <w:color w:val="000000"/>
          <w:sz w:val="21"/>
          <w:szCs w:val="21"/>
        </w:rPr>
        <w:t xml:space="preserve">CITY OF </w:t>
      </w:r>
      <w:r w:rsidR="00760636">
        <w:rPr>
          <w:rFonts w:ascii="Arial" w:hAnsi="Arial" w:cs="Arial"/>
          <w:b/>
          <w:bCs/>
          <w:color w:val="000000"/>
          <w:sz w:val="21"/>
          <w:szCs w:val="21"/>
        </w:rPr>
        <w:t>PARLIER</w:t>
      </w:r>
    </w:p>
    <w:p w14:paraId="32E52D6E" w14:textId="77777777" w:rsidR="001E0339" w:rsidRPr="00DB3E74" w:rsidRDefault="001E0339" w:rsidP="001E0339">
      <w:pPr>
        <w:autoSpaceDE w:val="0"/>
        <w:autoSpaceDN w:val="0"/>
        <w:adjustRightInd w:val="0"/>
        <w:spacing w:after="0" w:line="240" w:lineRule="auto"/>
        <w:jc w:val="center"/>
        <w:rPr>
          <w:rFonts w:ascii="Arial" w:hAnsi="Arial" w:cs="Arial"/>
          <w:b/>
          <w:bCs/>
          <w:color w:val="000000"/>
          <w:sz w:val="21"/>
          <w:szCs w:val="21"/>
        </w:rPr>
      </w:pPr>
      <w:r w:rsidRPr="00DB3E74">
        <w:rPr>
          <w:rFonts w:ascii="Arial" w:hAnsi="Arial" w:cs="Arial"/>
          <w:b/>
          <w:bCs/>
          <w:color w:val="000000"/>
          <w:sz w:val="21"/>
          <w:szCs w:val="21"/>
        </w:rPr>
        <w:t>NOTICE OF INTENT TO ADOPT A</w:t>
      </w:r>
    </w:p>
    <w:p w14:paraId="1D0CB1E0" w14:textId="77777777" w:rsidR="001E0339" w:rsidRPr="00DB3E74" w:rsidRDefault="00F2412F" w:rsidP="001E0339">
      <w:pPr>
        <w:autoSpaceDE w:val="0"/>
        <w:autoSpaceDN w:val="0"/>
        <w:adjustRightInd w:val="0"/>
        <w:spacing w:after="0" w:line="240" w:lineRule="auto"/>
        <w:jc w:val="center"/>
        <w:rPr>
          <w:rFonts w:ascii="Arial" w:hAnsi="Arial" w:cs="Arial"/>
          <w:b/>
          <w:bCs/>
          <w:color w:val="000000"/>
          <w:sz w:val="21"/>
          <w:szCs w:val="21"/>
        </w:rPr>
      </w:pPr>
      <w:r w:rsidRPr="00DB3E74">
        <w:rPr>
          <w:rFonts w:ascii="Arial" w:hAnsi="Arial" w:cs="Arial"/>
          <w:b/>
          <w:bCs/>
          <w:color w:val="000000"/>
          <w:sz w:val="21"/>
          <w:szCs w:val="21"/>
        </w:rPr>
        <w:t xml:space="preserve">MITIGATED </w:t>
      </w:r>
      <w:r w:rsidR="001E0339" w:rsidRPr="00DB3E74">
        <w:rPr>
          <w:rFonts w:ascii="Arial" w:hAnsi="Arial" w:cs="Arial"/>
          <w:b/>
          <w:bCs/>
          <w:color w:val="000000"/>
          <w:sz w:val="21"/>
          <w:szCs w:val="21"/>
        </w:rPr>
        <w:t>NEGATIVE DECLARATION</w:t>
      </w:r>
    </w:p>
    <w:p w14:paraId="0B109AD8" w14:textId="5A0C5532" w:rsidR="001E0339" w:rsidRPr="00DB3E74" w:rsidRDefault="000239A0" w:rsidP="003E5200">
      <w:pPr>
        <w:pStyle w:val="Body"/>
        <w:jc w:val="center"/>
        <w:rPr>
          <w:rFonts w:ascii="Arial" w:hAnsi="Arial" w:cs="Arial"/>
          <w:b/>
          <w:bCs/>
          <w:sz w:val="21"/>
          <w:szCs w:val="21"/>
        </w:rPr>
      </w:pPr>
      <w:r>
        <w:rPr>
          <w:rFonts w:ascii="Arial" w:hAnsi="Arial" w:cs="Arial"/>
          <w:b/>
          <w:bCs/>
          <w:sz w:val="21"/>
          <w:szCs w:val="21"/>
        </w:rPr>
        <w:t xml:space="preserve">Prodigy Square </w:t>
      </w:r>
      <w:r w:rsidR="009D1C58">
        <w:rPr>
          <w:rFonts w:ascii="Arial" w:hAnsi="Arial" w:cs="Arial"/>
          <w:b/>
          <w:bCs/>
          <w:sz w:val="21"/>
          <w:szCs w:val="21"/>
        </w:rPr>
        <w:t xml:space="preserve">Revised </w:t>
      </w:r>
      <w:r>
        <w:rPr>
          <w:rFonts w:ascii="Arial" w:hAnsi="Arial" w:cs="Arial"/>
          <w:b/>
          <w:bCs/>
          <w:sz w:val="21"/>
          <w:szCs w:val="21"/>
        </w:rPr>
        <w:t>C</w:t>
      </w:r>
      <w:r w:rsidR="009D1C58">
        <w:rPr>
          <w:rFonts w:ascii="Arial" w:hAnsi="Arial" w:cs="Arial"/>
          <w:b/>
          <w:bCs/>
          <w:sz w:val="21"/>
          <w:szCs w:val="21"/>
        </w:rPr>
        <w:t>UP</w:t>
      </w:r>
    </w:p>
    <w:p w14:paraId="17111A5A" w14:textId="77777777" w:rsidR="001E0339" w:rsidRPr="00DB3E74" w:rsidRDefault="001E0339" w:rsidP="001E0339">
      <w:pPr>
        <w:autoSpaceDE w:val="0"/>
        <w:autoSpaceDN w:val="0"/>
        <w:adjustRightInd w:val="0"/>
        <w:spacing w:after="0" w:line="240" w:lineRule="auto"/>
        <w:rPr>
          <w:rFonts w:ascii="Arial" w:hAnsi="Arial" w:cs="Arial"/>
          <w:b/>
          <w:bCs/>
          <w:color w:val="000000"/>
          <w:sz w:val="21"/>
          <w:szCs w:val="21"/>
        </w:rPr>
      </w:pPr>
    </w:p>
    <w:p w14:paraId="062CA5EC" w14:textId="33C611A0" w:rsidR="001E0339" w:rsidRPr="00DB3E74" w:rsidRDefault="00470E94" w:rsidP="00470E94">
      <w:pPr>
        <w:autoSpaceDE w:val="0"/>
        <w:autoSpaceDN w:val="0"/>
        <w:adjustRightInd w:val="0"/>
        <w:spacing w:after="0" w:line="240" w:lineRule="auto"/>
        <w:jc w:val="both"/>
        <w:rPr>
          <w:rFonts w:ascii="Arial" w:hAnsi="Arial" w:cs="Arial"/>
          <w:color w:val="000000"/>
          <w:sz w:val="21"/>
          <w:szCs w:val="21"/>
        </w:rPr>
      </w:pPr>
      <w:r w:rsidRPr="00DB3E74">
        <w:rPr>
          <w:rFonts w:ascii="Arial" w:hAnsi="Arial" w:cs="Arial"/>
          <w:color w:val="000000"/>
          <w:sz w:val="21"/>
          <w:szCs w:val="21"/>
        </w:rPr>
        <w:t xml:space="preserve">The City of </w:t>
      </w:r>
      <w:r w:rsidR="00760636">
        <w:rPr>
          <w:rFonts w:ascii="Arial" w:hAnsi="Arial" w:cs="Arial"/>
          <w:color w:val="000000"/>
          <w:sz w:val="21"/>
          <w:szCs w:val="21"/>
        </w:rPr>
        <w:t>Parlier</w:t>
      </w:r>
      <w:r w:rsidR="00CD1E90" w:rsidRPr="00DB3E74">
        <w:rPr>
          <w:rFonts w:ascii="Arial" w:hAnsi="Arial" w:cs="Arial"/>
          <w:color w:val="000000"/>
          <w:sz w:val="21"/>
          <w:szCs w:val="21"/>
        </w:rPr>
        <w:t xml:space="preserve"> </w:t>
      </w:r>
      <w:r w:rsidR="001E0339" w:rsidRPr="00DB3E74">
        <w:rPr>
          <w:rFonts w:ascii="Arial" w:hAnsi="Arial" w:cs="Arial"/>
          <w:color w:val="000000"/>
          <w:sz w:val="21"/>
          <w:szCs w:val="21"/>
        </w:rPr>
        <w:t xml:space="preserve">has prepared an Initial Study and </w:t>
      </w:r>
      <w:r w:rsidR="00F2412F" w:rsidRPr="00DB3E74">
        <w:rPr>
          <w:rFonts w:ascii="Arial" w:hAnsi="Arial" w:cs="Arial"/>
          <w:color w:val="000000"/>
          <w:sz w:val="21"/>
          <w:szCs w:val="21"/>
        </w:rPr>
        <w:t>p</w:t>
      </w:r>
      <w:r w:rsidR="001E0339" w:rsidRPr="00DB3E74">
        <w:rPr>
          <w:rFonts w:ascii="Arial" w:hAnsi="Arial" w:cs="Arial"/>
          <w:color w:val="000000"/>
          <w:sz w:val="21"/>
          <w:szCs w:val="21"/>
        </w:rPr>
        <w:t xml:space="preserve">roposed </w:t>
      </w:r>
      <w:r w:rsidR="00F2412F" w:rsidRPr="00DB3E74">
        <w:rPr>
          <w:rFonts w:ascii="Arial" w:hAnsi="Arial" w:cs="Arial"/>
          <w:color w:val="000000"/>
          <w:sz w:val="21"/>
          <w:szCs w:val="21"/>
        </w:rPr>
        <w:t xml:space="preserve">Mitigated </w:t>
      </w:r>
      <w:r w:rsidR="001E0339" w:rsidRPr="00DB3E74">
        <w:rPr>
          <w:rFonts w:ascii="Arial" w:hAnsi="Arial" w:cs="Arial"/>
          <w:color w:val="000000"/>
          <w:sz w:val="21"/>
          <w:szCs w:val="21"/>
        </w:rPr>
        <w:t xml:space="preserve">Negative Declaration </w:t>
      </w:r>
      <w:r w:rsidR="000E7CDF" w:rsidRPr="00DB3E74">
        <w:rPr>
          <w:rFonts w:ascii="Arial" w:hAnsi="Arial" w:cs="Arial"/>
          <w:color w:val="000000"/>
          <w:sz w:val="21"/>
          <w:szCs w:val="21"/>
        </w:rPr>
        <w:t xml:space="preserve">(IS/MND) </w:t>
      </w:r>
      <w:r w:rsidR="001E0339" w:rsidRPr="00DB3E74">
        <w:rPr>
          <w:rFonts w:ascii="Arial" w:hAnsi="Arial" w:cs="Arial"/>
          <w:color w:val="000000"/>
          <w:sz w:val="21"/>
          <w:szCs w:val="21"/>
        </w:rPr>
        <w:t xml:space="preserve">for the </w:t>
      </w:r>
      <w:r w:rsidR="00F2412F" w:rsidRPr="00DB3E74">
        <w:rPr>
          <w:rFonts w:ascii="Arial" w:hAnsi="Arial" w:cs="Arial"/>
          <w:color w:val="000000"/>
          <w:sz w:val="21"/>
          <w:szCs w:val="21"/>
        </w:rPr>
        <w:t>P</w:t>
      </w:r>
      <w:r w:rsidR="001E0339" w:rsidRPr="00DB3E74">
        <w:rPr>
          <w:rFonts w:ascii="Arial" w:hAnsi="Arial" w:cs="Arial"/>
          <w:color w:val="000000"/>
          <w:sz w:val="21"/>
          <w:szCs w:val="21"/>
        </w:rPr>
        <w:t xml:space="preserve">roject described below.  The Initial Study did not identify any potentially significant effects on the environment </w:t>
      </w:r>
      <w:r w:rsidR="00F2412F" w:rsidRPr="00DB3E74">
        <w:rPr>
          <w:rFonts w:ascii="Arial" w:hAnsi="Arial" w:cs="Arial"/>
          <w:color w:val="000000"/>
          <w:sz w:val="21"/>
          <w:szCs w:val="21"/>
        </w:rPr>
        <w:t xml:space="preserve">that may result from the Project </w:t>
      </w:r>
      <w:r w:rsidR="001E0339" w:rsidRPr="00DB3E74">
        <w:rPr>
          <w:rFonts w:ascii="Arial" w:hAnsi="Arial" w:cs="Arial"/>
          <w:color w:val="000000"/>
          <w:sz w:val="21"/>
          <w:szCs w:val="21"/>
        </w:rPr>
        <w:t xml:space="preserve">that </w:t>
      </w:r>
      <w:r w:rsidR="00F2412F" w:rsidRPr="00DB3E74">
        <w:rPr>
          <w:rFonts w:ascii="Arial" w:hAnsi="Arial" w:cs="Arial"/>
          <w:color w:val="000000"/>
          <w:sz w:val="21"/>
          <w:szCs w:val="21"/>
        </w:rPr>
        <w:t>cannot be mitigated to a less-than-significant level</w:t>
      </w:r>
      <w:r w:rsidR="001E0339" w:rsidRPr="00DB3E74">
        <w:rPr>
          <w:rFonts w:ascii="Arial" w:hAnsi="Arial" w:cs="Arial"/>
          <w:color w:val="000000"/>
          <w:sz w:val="21"/>
          <w:szCs w:val="21"/>
        </w:rPr>
        <w:t>. Accordingly, a</w:t>
      </w:r>
      <w:r w:rsidR="009E5280" w:rsidRPr="00DB3E74">
        <w:rPr>
          <w:rFonts w:ascii="Arial" w:hAnsi="Arial" w:cs="Arial"/>
          <w:color w:val="000000"/>
          <w:sz w:val="21"/>
          <w:szCs w:val="21"/>
        </w:rPr>
        <w:t>doption</w:t>
      </w:r>
      <w:r w:rsidR="001E0339" w:rsidRPr="00DB3E74">
        <w:rPr>
          <w:rFonts w:ascii="Arial" w:hAnsi="Arial" w:cs="Arial"/>
          <w:color w:val="000000"/>
          <w:sz w:val="21"/>
          <w:szCs w:val="21"/>
        </w:rPr>
        <w:t xml:space="preserve"> of a </w:t>
      </w:r>
      <w:r w:rsidR="00F2412F" w:rsidRPr="00DB3E74">
        <w:rPr>
          <w:rFonts w:ascii="Arial" w:hAnsi="Arial" w:cs="Arial"/>
          <w:color w:val="000000"/>
          <w:sz w:val="21"/>
          <w:szCs w:val="21"/>
        </w:rPr>
        <w:t xml:space="preserve">Mitigated </w:t>
      </w:r>
      <w:r w:rsidR="001E0339" w:rsidRPr="00DB3E74">
        <w:rPr>
          <w:rFonts w:ascii="Arial" w:hAnsi="Arial" w:cs="Arial"/>
          <w:color w:val="000000"/>
          <w:sz w:val="21"/>
          <w:szCs w:val="21"/>
        </w:rPr>
        <w:t>Negative Declaration for this project is recommended.</w:t>
      </w:r>
      <w:r w:rsidR="0010721E" w:rsidRPr="00DB3E74">
        <w:rPr>
          <w:rFonts w:ascii="Arial" w:hAnsi="Arial" w:cs="Arial"/>
          <w:color w:val="000000"/>
          <w:sz w:val="21"/>
          <w:szCs w:val="21"/>
        </w:rPr>
        <w:t xml:space="preserve">  The </w:t>
      </w:r>
      <w:r w:rsidR="00760636">
        <w:rPr>
          <w:rFonts w:ascii="Arial" w:hAnsi="Arial" w:cs="Arial"/>
          <w:color w:val="000000"/>
          <w:sz w:val="21"/>
          <w:szCs w:val="21"/>
        </w:rPr>
        <w:t>Parlier</w:t>
      </w:r>
      <w:r w:rsidR="006A4D19" w:rsidRPr="00DB3E74">
        <w:rPr>
          <w:rFonts w:ascii="Arial" w:hAnsi="Arial" w:cs="Arial"/>
          <w:color w:val="000000"/>
          <w:sz w:val="21"/>
          <w:szCs w:val="21"/>
        </w:rPr>
        <w:t xml:space="preserve"> </w:t>
      </w:r>
      <w:r w:rsidR="00760636">
        <w:rPr>
          <w:rFonts w:ascii="Arial" w:hAnsi="Arial" w:cs="Arial"/>
          <w:color w:val="000000"/>
          <w:sz w:val="21"/>
          <w:szCs w:val="21"/>
        </w:rPr>
        <w:t xml:space="preserve">City Council </w:t>
      </w:r>
      <w:r w:rsidR="006A4D19" w:rsidRPr="00DB3E74">
        <w:rPr>
          <w:rFonts w:ascii="Arial" w:hAnsi="Arial" w:cs="Arial"/>
          <w:color w:val="000000"/>
          <w:sz w:val="21"/>
          <w:szCs w:val="21"/>
        </w:rPr>
        <w:t xml:space="preserve">is anticipated to </w:t>
      </w:r>
      <w:r w:rsidR="0010721E" w:rsidRPr="00DB3E74">
        <w:rPr>
          <w:rFonts w:ascii="Arial" w:hAnsi="Arial" w:cs="Arial"/>
          <w:color w:val="000000"/>
          <w:sz w:val="21"/>
          <w:szCs w:val="21"/>
        </w:rPr>
        <w:t xml:space="preserve">consider adoption of the </w:t>
      </w:r>
      <w:r w:rsidR="00617A64">
        <w:rPr>
          <w:rFonts w:ascii="Arial" w:hAnsi="Arial" w:cs="Arial"/>
          <w:color w:val="000000"/>
          <w:sz w:val="21"/>
          <w:szCs w:val="21"/>
        </w:rPr>
        <w:t>IS/MND</w:t>
      </w:r>
      <w:r w:rsidR="0010721E" w:rsidRPr="00DB3E74">
        <w:rPr>
          <w:rFonts w:ascii="Arial" w:hAnsi="Arial" w:cs="Arial"/>
          <w:color w:val="000000"/>
          <w:sz w:val="21"/>
          <w:szCs w:val="21"/>
        </w:rPr>
        <w:t xml:space="preserve"> in conjunction with the </w:t>
      </w:r>
      <w:r w:rsidR="00DB3E74">
        <w:rPr>
          <w:rFonts w:ascii="Arial" w:hAnsi="Arial" w:cs="Arial"/>
          <w:color w:val="000000"/>
          <w:sz w:val="21"/>
          <w:szCs w:val="21"/>
        </w:rPr>
        <w:t xml:space="preserve">relevant </w:t>
      </w:r>
      <w:r w:rsidR="0010721E" w:rsidRPr="00DB3E74">
        <w:rPr>
          <w:rFonts w:ascii="Arial" w:hAnsi="Arial" w:cs="Arial"/>
          <w:color w:val="000000"/>
          <w:sz w:val="21"/>
          <w:szCs w:val="21"/>
        </w:rPr>
        <w:t xml:space="preserve">Project </w:t>
      </w:r>
      <w:r w:rsidR="00617A64">
        <w:rPr>
          <w:rFonts w:ascii="Arial" w:hAnsi="Arial" w:cs="Arial"/>
          <w:color w:val="000000"/>
          <w:sz w:val="21"/>
          <w:szCs w:val="21"/>
        </w:rPr>
        <w:t>entitlement</w:t>
      </w:r>
      <w:r w:rsidR="0010721E" w:rsidRPr="00DB3E74">
        <w:rPr>
          <w:rFonts w:ascii="Arial" w:hAnsi="Arial" w:cs="Arial"/>
          <w:color w:val="000000"/>
          <w:sz w:val="21"/>
          <w:szCs w:val="21"/>
        </w:rPr>
        <w:t xml:space="preserve"> </w:t>
      </w:r>
      <w:r w:rsidR="006A4D19" w:rsidRPr="00DB3E74">
        <w:rPr>
          <w:rFonts w:ascii="Arial" w:hAnsi="Arial" w:cs="Arial"/>
          <w:color w:val="000000"/>
          <w:sz w:val="21"/>
          <w:szCs w:val="21"/>
        </w:rPr>
        <w:t xml:space="preserve">as part of a public hearing </w:t>
      </w:r>
      <w:r w:rsidR="0010721E" w:rsidRPr="00DB3E74">
        <w:rPr>
          <w:rFonts w:ascii="Arial" w:hAnsi="Arial" w:cs="Arial"/>
          <w:color w:val="000000"/>
          <w:sz w:val="21"/>
          <w:szCs w:val="21"/>
        </w:rPr>
        <w:t xml:space="preserve">at </w:t>
      </w:r>
      <w:r w:rsidR="00CD1E90" w:rsidRPr="00DB3E74">
        <w:rPr>
          <w:rFonts w:ascii="Arial" w:hAnsi="Arial" w:cs="Arial"/>
          <w:color w:val="000000"/>
          <w:sz w:val="21"/>
          <w:szCs w:val="21"/>
        </w:rPr>
        <w:t xml:space="preserve">a </w:t>
      </w:r>
      <w:r w:rsidR="00760636">
        <w:rPr>
          <w:rFonts w:ascii="Arial" w:hAnsi="Arial" w:cs="Arial"/>
          <w:color w:val="000000"/>
          <w:sz w:val="21"/>
          <w:szCs w:val="21"/>
        </w:rPr>
        <w:t>regular</w:t>
      </w:r>
      <w:r w:rsidR="00DB3E74">
        <w:rPr>
          <w:rFonts w:ascii="Arial" w:hAnsi="Arial" w:cs="Arial"/>
          <w:color w:val="000000"/>
          <w:sz w:val="21"/>
          <w:szCs w:val="21"/>
        </w:rPr>
        <w:t xml:space="preserve"> meeting </w:t>
      </w:r>
      <w:r w:rsidR="00CD1E90" w:rsidRPr="00DB3E74">
        <w:rPr>
          <w:rFonts w:ascii="Arial" w:hAnsi="Arial" w:cs="Arial"/>
          <w:color w:val="000000"/>
          <w:sz w:val="21"/>
          <w:szCs w:val="21"/>
        </w:rPr>
        <w:t xml:space="preserve">to be held on </w:t>
      </w:r>
      <w:r w:rsidR="002F14BB">
        <w:rPr>
          <w:rFonts w:ascii="Arial" w:hAnsi="Arial" w:cs="Arial"/>
          <w:color w:val="000000"/>
          <w:sz w:val="21"/>
          <w:szCs w:val="21"/>
        </w:rPr>
        <w:t>February 2, 2023</w:t>
      </w:r>
      <w:r w:rsidR="00E31D7D">
        <w:rPr>
          <w:rFonts w:ascii="Arial" w:hAnsi="Arial" w:cs="Arial"/>
          <w:color w:val="000000"/>
          <w:sz w:val="21"/>
          <w:szCs w:val="21"/>
        </w:rPr>
        <w:t xml:space="preserve"> at </w:t>
      </w:r>
      <w:r w:rsidR="00760636">
        <w:rPr>
          <w:rFonts w:ascii="Arial" w:hAnsi="Arial" w:cs="Arial"/>
          <w:color w:val="000000"/>
          <w:sz w:val="21"/>
          <w:szCs w:val="21"/>
        </w:rPr>
        <w:t>6</w:t>
      </w:r>
      <w:r w:rsidR="00E31D7D">
        <w:rPr>
          <w:rFonts w:ascii="Arial" w:hAnsi="Arial" w:cs="Arial"/>
          <w:color w:val="000000"/>
          <w:sz w:val="21"/>
          <w:szCs w:val="21"/>
        </w:rPr>
        <w:t xml:space="preserve">:30 PM in the </w:t>
      </w:r>
      <w:r w:rsidR="00760636">
        <w:rPr>
          <w:rFonts w:ascii="Arial" w:hAnsi="Arial" w:cs="Arial"/>
          <w:color w:val="000000"/>
          <w:sz w:val="21"/>
          <w:szCs w:val="21"/>
        </w:rPr>
        <w:t>Parlier</w:t>
      </w:r>
      <w:r w:rsidR="00E31D7D">
        <w:rPr>
          <w:rFonts w:ascii="Arial" w:hAnsi="Arial" w:cs="Arial"/>
          <w:color w:val="000000"/>
          <w:sz w:val="21"/>
          <w:szCs w:val="21"/>
        </w:rPr>
        <w:t xml:space="preserve"> City Council Chambers, </w:t>
      </w:r>
      <w:r w:rsidR="00760636">
        <w:rPr>
          <w:rFonts w:ascii="Arial" w:hAnsi="Arial" w:cs="Arial"/>
          <w:color w:val="000000"/>
          <w:sz w:val="21"/>
          <w:szCs w:val="21"/>
        </w:rPr>
        <w:t>1100 E. Parlier Avenue, Parlier</w:t>
      </w:r>
      <w:r w:rsidR="00E31D7D">
        <w:rPr>
          <w:rFonts w:ascii="Arial" w:hAnsi="Arial" w:cs="Arial"/>
          <w:color w:val="000000"/>
          <w:sz w:val="21"/>
          <w:szCs w:val="21"/>
        </w:rPr>
        <w:t>, CA</w:t>
      </w:r>
      <w:r w:rsidR="00DB3E74">
        <w:rPr>
          <w:rFonts w:ascii="Arial" w:hAnsi="Arial" w:cs="Arial"/>
          <w:color w:val="000000"/>
          <w:sz w:val="21"/>
          <w:szCs w:val="21"/>
        </w:rPr>
        <w:t>.</w:t>
      </w:r>
    </w:p>
    <w:p w14:paraId="79E5FD30" w14:textId="77777777" w:rsidR="001E0339" w:rsidRPr="00DB3E74" w:rsidRDefault="001E0339" w:rsidP="00470E94">
      <w:pPr>
        <w:autoSpaceDE w:val="0"/>
        <w:autoSpaceDN w:val="0"/>
        <w:adjustRightInd w:val="0"/>
        <w:spacing w:after="0" w:line="240" w:lineRule="auto"/>
        <w:jc w:val="both"/>
        <w:rPr>
          <w:rFonts w:ascii="Arial" w:hAnsi="Arial" w:cs="Arial"/>
          <w:color w:val="000000"/>
          <w:sz w:val="21"/>
          <w:szCs w:val="21"/>
        </w:rPr>
      </w:pPr>
    </w:p>
    <w:p w14:paraId="072F0BF5" w14:textId="77777777" w:rsidR="001E0339" w:rsidRPr="00DB3E74" w:rsidRDefault="001E0339" w:rsidP="00470E94">
      <w:pPr>
        <w:autoSpaceDE w:val="0"/>
        <w:autoSpaceDN w:val="0"/>
        <w:adjustRightInd w:val="0"/>
        <w:spacing w:after="0" w:line="240" w:lineRule="auto"/>
        <w:jc w:val="both"/>
        <w:rPr>
          <w:rFonts w:ascii="Arial" w:hAnsi="Arial" w:cs="Arial"/>
          <w:color w:val="000000"/>
          <w:sz w:val="21"/>
          <w:szCs w:val="21"/>
        </w:rPr>
      </w:pPr>
      <w:r w:rsidRPr="00DB3E74">
        <w:rPr>
          <w:rFonts w:ascii="Arial" w:hAnsi="Arial" w:cs="Arial"/>
          <w:b/>
          <w:color w:val="000000"/>
          <w:sz w:val="21"/>
          <w:szCs w:val="21"/>
        </w:rPr>
        <w:t>Project Title</w:t>
      </w:r>
      <w:r w:rsidRPr="00DB3E74">
        <w:rPr>
          <w:rFonts w:ascii="Arial" w:hAnsi="Arial" w:cs="Arial"/>
          <w:color w:val="000000"/>
          <w:sz w:val="21"/>
          <w:szCs w:val="21"/>
        </w:rPr>
        <w:t>:</w:t>
      </w:r>
    </w:p>
    <w:p w14:paraId="32EA70AD" w14:textId="63DBBC04" w:rsidR="00836176" w:rsidRPr="00DB3E74" w:rsidRDefault="00CB2C3B" w:rsidP="00470E94">
      <w:pPr>
        <w:contextualSpacing/>
        <w:jc w:val="both"/>
        <w:rPr>
          <w:rFonts w:ascii="Arial" w:hAnsi="Arial" w:cs="Arial"/>
          <w:sz w:val="21"/>
          <w:szCs w:val="21"/>
        </w:rPr>
      </w:pPr>
      <w:r>
        <w:rPr>
          <w:rFonts w:ascii="Arial" w:hAnsi="Arial" w:cs="Arial"/>
          <w:sz w:val="21"/>
          <w:szCs w:val="21"/>
        </w:rPr>
        <w:t xml:space="preserve">Prodigy Square </w:t>
      </w:r>
      <w:r w:rsidR="00B537AE">
        <w:rPr>
          <w:rFonts w:ascii="Arial" w:hAnsi="Arial" w:cs="Arial"/>
          <w:sz w:val="21"/>
          <w:szCs w:val="21"/>
        </w:rPr>
        <w:t>Revised CUP (Conditional Use Permit)</w:t>
      </w:r>
    </w:p>
    <w:p w14:paraId="66F158F0" w14:textId="77777777" w:rsidR="001E0339" w:rsidRPr="00DB3E74" w:rsidRDefault="001E0339" w:rsidP="00470E94">
      <w:pPr>
        <w:autoSpaceDE w:val="0"/>
        <w:autoSpaceDN w:val="0"/>
        <w:adjustRightInd w:val="0"/>
        <w:spacing w:after="0" w:line="240" w:lineRule="auto"/>
        <w:jc w:val="both"/>
        <w:rPr>
          <w:rFonts w:ascii="Arial" w:hAnsi="Arial" w:cs="Arial"/>
          <w:color w:val="000000"/>
          <w:sz w:val="21"/>
          <w:szCs w:val="21"/>
        </w:rPr>
      </w:pPr>
    </w:p>
    <w:p w14:paraId="53EDE2F3" w14:textId="77777777" w:rsidR="001E0339" w:rsidRPr="00DB3E74" w:rsidRDefault="001E0339" w:rsidP="00470E94">
      <w:pPr>
        <w:autoSpaceDE w:val="0"/>
        <w:autoSpaceDN w:val="0"/>
        <w:adjustRightInd w:val="0"/>
        <w:spacing w:after="0" w:line="240" w:lineRule="auto"/>
        <w:jc w:val="both"/>
        <w:rPr>
          <w:rFonts w:ascii="Arial" w:hAnsi="Arial" w:cs="Arial"/>
          <w:color w:val="000000"/>
          <w:sz w:val="21"/>
          <w:szCs w:val="21"/>
        </w:rPr>
      </w:pPr>
      <w:r w:rsidRPr="00DB3E74">
        <w:rPr>
          <w:rFonts w:ascii="Arial" w:hAnsi="Arial" w:cs="Arial"/>
          <w:b/>
          <w:color w:val="000000"/>
          <w:sz w:val="21"/>
          <w:szCs w:val="21"/>
        </w:rPr>
        <w:t>Project Location</w:t>
      </w:r>
      <w:r w:rsidRPr="00DB3E74">
        <w:rPr>
          <w:rFonts w:ascii="Arial" w:hAnsi="Arial" w:cs="Arial"/>
          <w:color w:val="000000"/>
          <w:sz w:val="21"/>
          <w:szCs w:val="21"/>
        </w:rPr>
        <w:t>:</w:t>
      </w:r>
    </w:p>
    <w:p w14:paraId="68287677" w14:textId="37B50812" w:rsidR="00033188" w:rsidRPr="00DB3E74" w:rsidRDefault="0010721E" w:rsidP="00470E94">
      <w:pPr>
        <w:autoSpaceDE w:val="0"/>
        <w:autoSpaceDN w:val="0"/>
        <w:adjustRightInd w:val="0"/>
        <w:spacing w:after="0" w:line="240" w:lineRule="auto"/>
        <w:jc w:val="both"/>
        <w:rPr>
          <w:rFonts w:ascii="Arial" w:hAnsi="Arial" w:cs="Arial"/>
          <w:color w:val="000000"/>
          <w:sz w:val="21"/>
          <w:szCs w:val="21"/>
        </w:rPr>
      </w:pPr>
      <w:r w:rsidRPr="00DB3E74">
        <w:rPr>
          <w:rFonts w:ascii="Arial" w:hAnsi="Arial" w:cs="Arial"/>
          <w:sz w:val="21"/>
          <w:szCs w:val="21"/>
        </w:rPr>
        <w:t xml:space="preserve">The Project </w:t>
      </w:r>
      <w:r w:rsidR="00E35F2B" w:rsidRPr="00DB3E74">
        <w:rPr>
          <w:rFonts w:ascii="Arial" w:hAnsi="Arial" w:cs="Arial"/>
          <w:sz w:val="21"/>
          <w:szCs w:val="21"/>
        </w:rPr>
        <w:t>S</w:t>
      </w:r>
      <w:r w:rsidRPr="00DB3E74">
        <w:rPr>
          <w:rFonts w:ascii="Arial" w:hAnsi="Arial" w:cs="Arial"/>
          <w:sz w:val="21"/>
          <w:szCs w:val="21"/>
        </w:rPr>
        <w:t xml:space="preserve">ite consists of </w:t>
      </w:r>
      <w:r w:rsidR="00DB3E74">
        <w:rPr>
          <w:rFonts w:ascii="Arial" w:hAnsi="Arial" w:cs="Arial"/>
          <w:sz w:val="21"/>
          <w:szCs w:val="21"/>
        </w:rPr>
        <w:t xml:space="preserve">approximately </w:t>
      </w:r>
      <w:r w:rsidR="00B537AE">
        <w:rPr>
          <w:rFonts w:ascii="Arial" w:hAnsi="Arial" w:cs="Arial"/>
          <w:sz w:val="21"/>
          <w:szCs w:val="21"/>
        </w:rPr>
        <w:t>5</w:t>
      </w:r>
      <w:r w:rsidR="00CB2C3B">
        <w:rPr>
          <w:rFonts w:ascii="Arial" w:hAnsi="Arial" w:cs="Arial"/>
          <w:sz w:val="21"/>
          <w:szCs w:val="21"/>
        </w:rPr>
        <w:t>.</w:t>
      </w:r>
      <w:r w:rsidR="00982647">
        <w:rPr>
          <w:rFonts w:ascii="Arial" w:hAnsi="Arial" w:cs="Arial"/>
          <w:sz w:val="21"/>
          <w:szCs w:val="21"/>
        </w:rPr>
        <w:t>6</w:t>
      </w:r>
      <w:r w:rsidR="00B537AE">
        <w:rPr>
          <w:rFonts w:ascii="Arial" w:hAnsi="Arial" w:cs="Arial"/>
          <w:sz w:val="21"/>
          <w:szCs w:val="21"/>
        </w:rPr>
        <w:t>6</w:t>
      </w:r>
      <w:r w:rsidR="00982647">
        <w:rPr>
          <w:rFonts w:ascii="Arial" w:hAnsi="Arial" w:cs="Arial"/>
          <w:sz w:val="21"/>
          <w:szCs w:val="21"/>
        </w:rPr>
        <w:t xml:space="preserve"> acres located at the southe</w:t>
      </w:r>
      <w:r w:rsidR="00CB2C3B">
        <w:rPr>
          <w:rFonts w:ascii="Arial" w:hAnsi="Arial" w:cs="Arial"/>
          <w:sz w:val="21"/>
          <w:szCs w:val="21"/>
        </w:rPr>
        <w:t>a</w:t>
      </w:r>
      <w:r w:rsidR="00982647">
        <w:rPr>
          <w:rFonts w:ascii="Arial" w:hAnsi="Arial" w:cs="Arial"/>
          <w:sz w:val="21"/>
          <w:szCs w:val="21"/>
        </w:rPr>
        <w:t xml:space="preserve">st corner of </w:t>
      </w:r>
      <w:r w:rsidR="00CB2C3B">
        <w:rPr>
          <w:rFonts w:ascii="Arial" w:hAnsi="Arial" w:cs="Arial"/>
          <w:sz w:val="21"/>
          <w:szCs w:val="21"/>
        </w:rPr>
        <w:t xml:space="preserve">E. Manning Avenue and </w:t>
      </w:r>
      <w:r w:rsidR="00982647">
        <w:rPr>
          <w:rFonts w:ascii="Arial" w:hAnsi="Arial" w:cs="Arial"/>
          <w:sz w:val="21"/>
          <w:szCs w:val="21"/>
        </w:rPr>
        <w:t xml:space="preserve">S. </w:t>
      </w:r>
      <w:r w:rsidR="00CB2C3B">
        <w:rPr>
          <w:rFonts w:ascii="Arial" w:hAnsi="Arial" w:cs="Arial"/>
          <w:sz w:val="21"/>
          <w:szCs w:val="21"/>
        </w:rPr>
        <w:t>Academy</w:t>
      </w:r>
      <w:r w:rsidR="00982647">
        <w:rPr>
          <w:rFonts w:ascii="Arial" w:hAnsi="Arial" w:cs="Arial"/>
          <w:sz w:val="21"/>
          <w:szCs w:val="21"/>
        </w:rPr>
        <w:t xml:space="preserve"> Avenue</w:t>
      </w:r>
      <w:r w:rsidR="00617A64">
        <w:rPr>
          <w:rFonts w:ascii="Arial" w:hAnsi="Arial" w:cs="Arial"/>
          <w:sz w:val="21"/>
          <w:szCs w:val="21"/>
        </w:rPr>
        <w:t xml:space="preserve"> and includes</w:t>
      </w:r>
      <w:r w:rsidR="003768A4">
        <w:rPr>
          <w:rFonts w:ascii="Arial" w:hAnsi="Arial" w:cs="Arial"/>
          <w:sz w:val="21"/>
          <w:szCs w:val="21"/>
        </w:rPr>
        <w:t xml:space="preserve"> </w:t>
      </w:r>
      <w:r w:rsidRPr="00DB3E74">
        <w:rPr>
          <w:rFonts w:ascii="Arial" w:hAnsi="Arial" w:cs="Arial"/>
          <w:sz w:val="21"/>
          <w:szCs w:val="21"/>
        </w:rPr>
        <w:t>Fresno County Assessor’s Parcel Number</w:t>
      </w:r>
      <w:r w:rsidR="00982647">
        <w:rPr>
          <w:rFonts w:ascii="Arial" w:hAnsi="Arial" w:cs="Arial"/>
          <w:sz w:val="21"/>
          <w:szCs w:val="21"/>
        </w:rPr>
        <w:t>s</w:t>
      </w:r>
      <w:r w:rsidRPr="00DB3E74">
        <w:rPr>
          <w:rFonts w:ascii="Arial" w:hAnsi="Arial" w:cs="Arial"/>
          <w:sz w:val="21"/>
          <w:szCs w:val="21"/>
        </w:rPr>
        <w:t xml:space="preserve"> </w:t>
      </w:r>
      <w:r w:rsidR="003768A4">
        <w:rPr>
          <w:rFonts w:ascii="Arial" w:hAnsi="Arial" w:cs="Arial"/>
          <w:sz w:val="21"/>
          <w:szCs w:val="21"/>
        </w:rPr>
        <w:t xml:space="preserve">(APN) </w:t>
      </w:r>
      <w:r w:rsidR="00982647">
        <w:rPr>
          <w:rFonts w:ascii="Arial" w:hAnsi="Arial" w:cs="Arial"/>
          <w:sz w:val="21"/>
          <w:szCs w:val="21"/>
        </w:rPr>
        <w:t>35</w:t>
      </w:r>
      <w:r w:rsidR="00CB2C3B">
        <w:rPr>
          <w:rFonts w:ascii="Arial" w:hAnsi="Arial" w:cs="Arial"/>
          <w:sz w:val="21"/>
          <w:szCs w:val="21"/>
        </w:rPr>
        <w:t>8</w:t>
      </w:r>
      <w:r w:rsidR="00982647">
        <w:rPr>
          <w:rFonts w:ascii="Arial" w:hAnsi="Arial" w:cs="Arial"/>
          <w:sz w:val="21"/>
          <w:szCs w:val="21"/>
        </w:rPr>
        <w:t>-</w:t>
      </w:r>
      <w:r w:rsidR="00555238">
        <w:rPr>
          <w:rFonts w:ascii="Arial" w:hAnsi="Arial" w:cs="Arial"/>
          <w:sz w:val="21"/>
          <w:szCs w:val="21"/>
        </w:rPr>
        <w:t>390</w:t>
      </w:r>
      <w:r w:rsidR="00B537AE">
        <w:rPr>
          <w:rFonts w:ascii="Arial" w:hAnsi="Arial" w:cs="Arial"/>
          <w:sz w:val="21"/>
          <w:szCs w:val="21"/>
        </w:rPr>
        <w:t>-</w:t>
      </w:r>
      <w:r w:rsidR="00555238">
        <w:rPr>
          <w:rFonts w:ascii="Arial" w:hAnsi="Arial" w:cs="Arial"/>
          <w:sz w:val="21"/>
          <w:szCs w:val="21"/>
        </w:rPr>
        <w:t>61, 62, &amp; 63</w:t>
      </w:r>
      <w:r w:rsidR="00B537AE">
        <w:rPr>
          <w:rFonts w:ascii="Arial" w:hAnsi="Arial" w:cs="Arial"/>
          <w:sz w:val="21"/>
          <w:szCs w:val="21"/>
        </w:rPr>
        <w:t xml:space="preserve"> along with a portion of APN 358-390-25.</w:t>
      </w:r>
    </w:p>
    <w:p w14:paraId="7355AC89" w14:textId="77777777" w:rsidR="001E0339" w:rsidRPr="00DB3E74" w:rsidRDefault="001E0339" w:rsidP="00470E94">
      <w:pPr>
        <w:autoSpaceDE w:val="0"/>
        <w:autoSpaceDN w:val="0"/>
        <w:adjustRightInd w:val="0"/>
        <w:spacing w:after="0" w:line="240" w:lineRule="auto"/>
        <w:jc w:val="both"/>
        <w:rPr>
          <w:rFonts w:ascii="Arial" w:hAnsi="Arial" w:cs="Arial"/>
          <w:color w:val="000000"/>
          <w:sz w:val="21"/>
          <w:szCs w:val="21"/>
        </w:rPr>
      </w:pPr>
    </w:p>
    <w:p w14:paraId="38C906E5" w14:textId="77777777" w:rsidR="001E0339" w:rsidRPr="00DB3E74" w:rsidRDefault="001E0339" w:rsidP="00470E94">
      <w:pPr>
        <w:autoSpaceDE w:val="0"/>
        <w:autoSpaceDN w:val="0"/>
        <w:adjustRightInd w:val="0"/>
        <w:spacing w:after="0" w:line="240" w:lineRule="auto"/>
        <w:jc w:val="both"/>
        <w:rPr>
          <w:rFonts w:ascii="Arial" w:hAnsi="Arial" w:cs="Arial"/>
          <w:b/>
          <w:bCs/>
          <w:color w:val="000000"/>
          <w:sz w:val="21"/>
          <w:szCs w:val="21"/>
        </w:rPr>
      </w:pPr>
      <w:r w:rsidRPr="00DB3E74">
        <w:rPr>
          <w:rFonts w:ascii="Arial" w:hAnsi="Arial" w:cs="Arial"/>
          <w:b/>
          <w:bCs/>
          <w:color w:val="000000"/>
          <w:sz w:val="21"/>
          <w:szCs w:val="21"/>
        </w:rPr>
        <w:t xml:space="preserve">Project Description: </w:t>
      </w:r>
    </w:p>
    <w:p w14:paraId="48E58D6A" w14:textId="28F1D15A" w:rsidR="00617A64" w:rsidRDefault="00555238" w:rsidP="00555238">
      <w:pPr>
        <w:autoSpaceDE w:val="0"/>
        <w:autoSpaceDN w:val="0"/>
        <w:adjustRightInd w:val="0"/>
        <w:spacing w:after="0" w:line="240" w:lineRule="auto"/>
        <w:jc w:val="both"/>
        <w:rPr>
          <w:rFonts w:ascii="Arial" w:hAnsi="Arial" w:cs="Arial"/>
          <w:sz w:val="21"/>
          <w:szCs w:val="21"/>
        </w:rPr>
      </w:pPr>
      <w:r w:rsidRPr="00555238">
        <w:rPr>
          <w:rFonts w:ascii="Arial" w:hAnsi="Arial" w:cs="Arial"/>
          <w:sz w:val="21"/>
          <w:szCs w:val="21"/>
        </w:rPr>
        <w:t xml:space="preserve">The applicant proposes to develop </w:t>
      </w:r>
      <w:r w:rsidR="00617A64">
        <w:rPr>
          <w:rFonts w:ascii="Arial" w:hAnsi="Arial" w:cs="Arial"/>
          <w:sz w:val="21"/>
          <w:szCs w:val="21"/>
        </w:rPr>
        <w:t>the vacant Project site</w:t>
      </w:r>
      <w:r w:rsidRPr="00555238">
        <w:rPr>
          <w:rFonts w:ascii="Arial" w:hAnsi="Arial" w:cs="Arial"/>
          <w:sz w:val="21"/>
          <w:szCs w:val="21"/>
        </w:rPr>
        <w:t xml:space="preserve"> into a gas station with a mini-mart</w:t>
      </w:r>
      <w:r w:rsidR="00617A64">
        <w:rPr>
          <w:rFonts w:ascii="Arial" w:hAnsi="Arial" w:cs="Arial"/>
          <w:sz w:val="21"/>
          <w:szCs w:val="21"/>
        </w:rPr>
        <w:t>,</w:t>
      </w:r>
      <w:r w:rsidR="00B537AE">
        <w:rPr>
          <w:rFonts w:ascii="Arial" w:hAnsi="Arial" w:cs="Arial"/>
          <w:sz w:val="21"/>
          <w:szCs w:val="21"/>
        </w:rPr>
        <w:t xml:space="preserve"> quick-serve restaurant</w:t>
      </w:r>
      <w:r w:rsidR="00617A64">
        <w:rPr>
          <w:rFonts w:ascii="Arial" w:hAnsi="Arial" w:cs="Arial"/>
          <w:sz w:val="21"/>
          <w:szCs w:val="21"/>
        </w:rPr>
        <w:t>,</w:t>
      </w:r>
      <w:r w:rsidR="00B537AE">
        <w:rPr>
          <w:rFonts w:ascii="Arial" w:hAnsi="Arial" w:cs="Arial"/>
          <w:sz w:val="21"/>
          <w:szCs w:val="21"/>
        </w:rPr>
        <w:t xml:space="preserve"> and second-floor office space</w:t>
      </w:r>
      <w:r w:rsidR="00617A64">
        <w:rPr>
          <w:rFonts w:ascii="Arial" w:hAnsi="Arial" w:cs="Arial"/>
          <w:sz w:val="21"/>
          <w:szCs w:val="21"/>
        </w:rPr>
        <w:t>;</w:t>
      </w:r>
      <w:r w:rsidRPr="00555238">
        <w:rPr>
          <w:rFonts w:ascii="Arial" w:hAnsi="Arial" w:cs="Arial"/>
          <w:sz w:val="21"/>
          <w:szCs w:val="21"/>
        </w:rPr>
        <w:t xml:space="preserve"> </w:t>
      </w:r>
      <w:r w:rsidR="00B537AE">
        <w:rPr>
          <w:rFonts w:ascii="Arial" w:hAnsi="Arial" w:cs="Arial"/>
          <w:sz w:val="21"/>
          <w:szCs w:val="21"/>
        </w:rPr>
        <w:t xml:space="preserve">a drive-thru </w:t>
      </w:r>
      <w:r w:rsidRPr="00555238">
        <w:rPr>
          <w:rFonts w:ascii="Arial" w:hAnsi="Arial" w:cs="Arial"/>
          <w:sz w:val="21"/>
          <w:szCs w:val="21"/>
        </w:rPr>
        <w:t>car wash</w:t>
      </w:r>
      <w:r w:rsidR="00B537AE">
        <w:rPr>
          <w:rFonts w:ascii="Arial" w:hAnsi="Arial" w:cs="Arial"/>
          <w:sz w:val="21"/>
          <w:szCs w:val="21"/>
        </w:rPr>
        <w:t xml:space="preserve"> with vacuum station</w:t>
      </w:r>
      <w:r w:rsidR="00617A64">
        <w:rPr>
          <w:rFonts w:ascii="Arial" w:hAnsi="Arial" w:cs="Arial"/>
          <w:sz w:val="21"/>
          <w:szCs w:val="21"/>
        </w:rPr>
        <w:t>;</w:t>
      </w:r>
      <w:r w:rsidRPr="00555238">
        <w:rPr>
          <w:rFonts w:ascii="Arial" w:hAnsi="Arial" w:cs="Arial"/>
          <w:sz w:val="21"/>
          <w:szCs w:val="21"/>
        </w:rPr>
        <w:t xml:space="preserve"> </w:t>
      </w:r>
      <w:r w:rsidR="00B537AE">
        <w:rPr>
          <w:rFonts w:ascii="Arial" w:hAnsi="Arial" w:cs="Arial"/>
          <w:sz w:val="21"/>
          <w:szCs w:val="21"/>
        </w:rPr>
        <w:t xml:space="preserve">a </w:t>
      </w:r>
      <w:r w:rsidR="00617A64">
        <w:rPr>
          <w:rFonts w:ascii="Arial" w:hAnsi="Arial" w:cs="Arial"/>
          <w:sz w:val="21"/>
          <w:szCs w:val="21"/>
        </w:rPr>
        <w:t xml:space="preserve">standalone </w:t>
      </w:r>
      <w:r w:rsidR="00B537AE">
        <w:rPr>
          <w:rFonts w:ascii="Arial" w:hAnsi="Arial" w:cs="Arial"/>
          <w:sz w:val="21"/>
          <w:szCs w:val="21"/>
        </w:rPr>
        <w:t xml:space="preserve">drive-thru </w:t>
      </w:r>
      <w:r>
        <w:rPr>
          <w:rFonts w:ascii="Arial" w:hAnsi="Arial" w:cs="Arial"/>
          <w:sz w:val="21"/>
          <w:szCs w:val="21"/>
        </w:rPr>
        <w:t>q</w:t>
      </w:r>
      <w:r w:rsidRPr="00555238">
        <w:rPr>
          <w:rFonts w:ascii="Arial" w:hAnsi="Arial" w:cs="Arial"/>
          <w:sz w:val="21"/>
          <w:szCs w:val="21"/>
        </w:rPr>
        <w:t xml:space="preserve">uick </w:t>
      </w:r>
      <w:r>
        <w:rPr>
          <w:rFonts w:ascii="Arial" w:hAnsi="Arial" w:cs="Arial"/>
          <w:sz w:val="21"/>
          <w:szCs w:val="21"/>
        </w:rPr>
        <w:t>s</w:t>
      </w:r>
      <w:r w:rsidRPr="00555238">
        <w:rPr>
          <w:rFonts w:ascii="Arial" w:hAnsi="Arial" w:cs="Arial"/>
          <w:sz w:val="21"/>
          <w:szCs w:val="21"/>
        </w:rPr>
        <w:t xml:space="preserve">erve </w:t>
      </w:r>
      <w:r>
        <w:rPr>
          <w:rFonts w:ascii="Arial" w:hAnsi="Arial" w:cs="Arial"/>
          <w:sz w:val="21"/>
          <w:szCs w:val="21"/>
        </w:rPr>
        <w:t>r</w:t>
      </w:r>
      <w:r w:rsidRPr="00555238">
        <w:rPr>
          <w:rFonts w:ascii="Arial" w:hAnsi="Arial" w:cs="Arial"/>
          <w:sz w:val="21"/>
          <w:szCs w:val="21"/>
        </w:rPr>
        <w:t>estaurant</w:t>
      </w:r>
      <w:r w:rsidR="00617A64">
        <w:rPr>
          <w:rFonts w:ascii="Arial" w:hAnsi="Arial" w:cs="Arial"/>
          <w:sz w:val="21"/>
          <w:szCs w:val="21"/>
        </w:rPr>
        <w:t>;</w:t>
      </w:r>
      <w:r w:rsidRPr="00555238">
        <w:rPr>
          <w:rFonts w:ascii="Arial" w:hAnsi="Arial" w:cs="Arial"/>
          <w:sz w:val="21"/>
          <w:szCs w:val="21"/>
        </w:rPr>
        <w:t xml:space="preserve"> </w:t>
      </w:r>
      <w:r w:rsidR="00B537AE">
        <w:rPr>
          <w:rFonts w:ascii="Arial" w:hAnsi="Arial" w:cs="Arial"/>
          <w:sz w:val="21"/>
          <w:szCs w:val="21"/>
        </w:rPr>
        <w:t>a standalone multi-tenant retail building with drive-thru</w:t>
      </w:r>
      <w:r w:rsidR="00617A64">
        <w:rPr>
          <w:rFonts w:ascii="Arial" w:hAnsi="Arial" w:cs="Arial"/>
          <w:sz w:val="21"/>
          <w:szCs w:val="21"/>
        </w:rPr>
        <w:t>;</w:t>
      </w:r>
      <w:r w:rsidR="00B537AE">
        <w:rPr>
          <w:rFonts w:ascii="Arial" w:hAnsi="Arial" w:cs="Arial"/>
          <w:sz w:val="21"/>
          <w:szCs w:val="21"/>
        </w:rPr>
        <w:t xml:space="preserve"> </w:t>
      </w:r>
      <w:r w:rsidRPr="00555238">
        <w:rPr>
          <w:rFonts w:ascii="Arial" w:hAnsi="Arial" w:cs="Arial"/>
          <w:sz w:val="21"/>
          <w:szCs w:val="21"/>
        </w:rPr>
        <w:t xml:space="preserve">and </w:t>
      </w:r>
      <w:r w:rsidR="00B537AE">
        <w:rPr>
          <w:rFonts w:ascii="Arial" w:hAnsi="Arial" w:cs="Arial"/>
          <w:sz w:val="21"/>
          <w:szCs w:val="21"/>
        </w:rPr>
        <w:t xml:space="preserve">a </w:t>
      </w:r>
      <w:r w:rsidRPr="00555238">
        <w:rPr>
          <w:rFonts w:ascii="Arial" w:hAnsi="Arial" w:cs="Arial"/>
          <w:sz w:val="21"/>
          <w:szCs w:val="21"/>
        </w:rPr>
        <w:t xml:space="preserve">diesel fueling station </w:t>
      </w:r>
      <w:r w:rsidR="00B537AE">
        <w:rPr>
          <w:rFonts w:ascii="Arial" w:hAnsi="Arial" w:cs="Arial"/>
          <w:sz w:val="21"/>
          <w:szCs w:val="21"/>
        </w:rPr>
        <w:t>and truck wash</w:t>
      </w:r>
      <w:r w:rsidRPr="00555238">
        <w:rPr>
          <w:rFonts w:ascii="Arial" w:hAnsi="Arial" w:cs="Arial"/>
          <w:sz w:val="21"/>
          <w:szCs w:val="21"/>
        </w:rPr>
        <w:t>. Construction of the Project would involve demolition, grading, paving, building construction, and painting. Site access during construction would be via Manning Avenue</w:t>
      </w:r>
      <w:r w:rsidR="00B537AE">
        <w:rPr>
          <w:rFonts w:ascii="Arial" w:hAnsi="Arial" w:cs="Arial"/>
          <w:sz w:val="21"/>
          <w:szCs w:val="21"/>
        </w:rPr>
        <w:t>,</w:t>
      </w:r>
      <w:r>
        <w:rPr>
          <w:rFonts w:ascii="Arial" w:hAnsi="Arial" w:cs="Arial"/>
          <w:sz w:val="21"/>
          <w:szCs w:val="21"/>
        </w:rPr>
        <w:t xml:space="preserve"> Academy Avenue, </w:t>
      </w:r>
      <w:r w:rsidR="00B537AE">
        <w:rPr>
          <w:rFonts w:ascii="Arial" w:hAnsi="Arial" w:cs="Arial"/>
          <w:sz w:val="21"/>
          <w:szCs w:val="21"/>
        </w:rPr>
        <w:t xml:space="preserve">and Progress Drive </w:t>
      </w:r>
      <w:r>
        <w:rPr>
          <w:rFonts w:ascii="Arial" w:hAnsi="Arial" w:cs="Arial"/>
          <w:sz w:val="21"/>
          <w:szCs w:val="21"/>
        </w:rPr>
        <w:t>as needed</w:t>
      </w:r>
      <w:r w:rsidRPr="00555238">
        <w:rPr>
          <w:rFonts w:ascii="Arial" w:hAnsi="Arial" w:cs="Arial"/>
          <w:sz w:val="21"/>
          <w:szCs w:val="21"/>
        </w:rPr>
        <w:t>. Principal deliveries to the Project site would include construction equipment, imported earthwork materials, concrete and asphalt materials, building materials, and any additional hardware required to construct the Project. Material and equipment staging areas as well as construction crew parking would be contained on-site. Construction would be limited to the hours of 6am and 9pm, Monday through Friday, and 7am and 5pm on weekends. At this time, no Project construction commencement schedule has been identified.</w:t>
      </w:r>
      <w:bookmarkStart w:id="0" w:name="_Hlk2073951"/>
      <w:r w:rsidRPr="00555238">
        <w:rPr>
          <w:rFonts w:ascii="Arial" w:hAnsi="Arial" w:cs="Arial"/>
          <w:sz w:val="21"/>
          <w:szCs w:val="21"/>
        </w:rPr>
        <w:t xml:space="preserve"> </w:t>
      </w:r>
    </w:p>
    <w:p w14:paraId="22BB5281" w14:textId="77777777" w:rsidR="00617A64" w:rsidRDefault="00617A64" w:rsidP="00555238">
      <w:pPr>
        <w:autoSpaceDE w:val="0"/>
        <w:autoSpaceDN w:val="0"/>
        <w:adjustRightInd w:val="0"/>
        <w:spacing w:after="0" w:line="240" w:lineRule="auto"/>
        <w:jc w:val="both"/>
        <w:rPr>
          <w:rFonts w:ascii="Arial" w:hAnsi="Arial" w:cs="Arial"/>
          <w:sz w:val="21"/>
          <w:szCs w:val="21"/>
        </w:rPr>
      </w:pPr>
    </w:p>
    <w:p w14:paraId="1560E701" w14:textId="296F0263" w:rsidR="00555238" w:rsidRPr="00555238" w:rsidRDefault="00617A64" w:rsidP="00555238">
      <w:pPr>
        <w:autoSpaceDE w:val="0"/>
        <w:autoSpaceDN w:val="0"/>
        <w:adjustRightInd w:val="0"/>
        <w:spacing w:after="0" w:line="240" w:lineRule="auto"/>
        <w:jc w:val="both"/>
        <w:rPr>
          <w:rFonts w:ascii="Arial" w:hAnsi="Arial" w:cs="Arial"/>
          <w:sz w:val="21"/>
          <w:szCs w:val="21"/>
        </w:rPr>
      </w:pPr>
      <w:r>
        <w:rPr>
          <w:rFonts w:ascii="Arial" w:hAnsi="Arial" w:cs="Arial"/>
          <w:sz w:val="21"/>
          <w:szCs w:val="21"/>
        </w:rPr>
        <w:t>Specific d</w:t>
      </w:r>
      <w:r w:rsidR="00555238" w:rsidRPr="00555238">
        <w:rPr>
          <w:rFonts w:ascii="Arial" w:hAnsi="Arial" w:cs="Arial"/>
          <w:sz w:val="21"/>
          <w:szCs w:val="21"/>
        </w:rPr>
        <w:t>evelopment would include:</w:t>
      </w:r>
    </w:p>
    <w:bookmarkEnd w:id="0"/>
    <w:p w14:paraId="4C087D1F" w14:textId="77777777" w:rsidR="00617A64" w:rsidRPr="00242578" w:rsidRDefault="00617A64" w:rsidP="00617A64">
      <w:pPr>
        <w:pStyle w:val="ListParagraph"/>
        <w:numPr>
          <w:ilvl w:val="0"/>
          <w:numId w:val="5"/>
        </w:numPr>
        <w:spacing w:before="120" w:after="120" w:line="240" w:lineRule="auto"/>
        <w:jc w:val="both"/>
        <w:rPr>
          <w:i/>
        </w:rPr>
      </w:pPr>
      <w:r>
        <w:t>T</w:t>
      </w:r>
      <w:r w:rsidRPr="00242578">
        <w:t xml:space="preserve">wo-story building containing a </w:t>
      </w:r>
      <w:r>
        <w:t>4,900-SF</w:t>
      </w:r>
      <w:r w:rsidRPr="00242578">
        <w:t xml:space="preserve"> mini-mart</w:t>
      </w:r>
      <w:r>
        <w:t xml:space="preserve">/Quick Serve Restaurant </w:t>
      </w:r>
      <w:r w:rsidRPr="00242578">
        <w:t xml:space="preserve">and </w:t>
      </w:r>
      <w:r>
        <w:t>2,400-</w:t>
      </w:r>
      <w:r w:rsidRPr="00242578">
        <w:t>SF of offices</w:t>
      </w:r>
    </w:p>
    <w:p w14:paraId="7CB4DCDC" w14:textId="77777777" w:rsidR="00617A64" w:rsidRPr="00242578" w:rsidRDefault="00617A64" w:rsidP="00617A64">
      <w:pPr>
        <w:pStyle w:val="ListParagraph"/>
        <w:numPr>
          <w:ilvl w:val="0"/>
          <w:numId w:val="5"/>
        </w:numPr>
        <w:spacing w:before="120" w:after="120" w:line="240" w:lineRule="auto"/>
        <w:jc w:val="both"/>
        <w:rPr>
          <w:i/>
        </w:rPr>
      </w:pPr>
      <w:r w:rsidRPr="00242578">
        <w:t>3,</w:t>
      </w:r>
      <w:r>
        <w:t>142</w:t>
      </w:r>
      <w:r w:rsidRPr="00242578">
        <w:t>-SF automobile fuel canopy with 12 gasoline pumps</w:t>
      </w:r>
    </w:p>
    <w:p w14:paraId="4189D284" w14:textId="77777777" w:rsidR="00617A64" w:rsidRDefault="00617A64" w:rsidP="00617A64">
      <w:pPr>
        <w:pStyle w:val="ListParagraph"/>
        <w:numPr>
          <w:ilvl w:val="0"/>
          <w:numId w:val="5"/>
        </w:numPr>
        <w:spacing w:before="120" w:after="120" w:line="240" w:lineRule="auto"/>
        <w:jc w:val="both"/>
        <w:rPr>
          <w:i/>
        </w:rPr>
      </w:pPr>
      <w:r>
        <w:t>1,590</w:t>
      </w:r>
      <w:r w:rsidRPr="00242578">
        <w:t xml:space="preserve">-SF truck fuel canopy with </w:t>
      </w:r>
      <w:r>
        <w:t>4</w:t>
      </w:r>
      <w:r w:rsidRPr="00242578">
        <w:t xml:space="preserve"> diesel pumps</w:t>
      </w:r>
    </w:p>
    <w:p w14:paraId="5F5DEFB0" w14:textId="77777777" w:rsidR="00617A64" w:rsidRPr="00242578" w:rsidRDefault="00617A64" w:rsidP="00617A64">
      <w:pPr>
        <w:pStyle w:val="ListParagraph"/>
        <w:numPr>
          <w:ilvl w:val="0"/>
          <w:numId w:val="5"/>
        </w:numPr>
        <w:spacing w:before="120" w:after="120" w:line="240" w:lineRule="auto"/>
        <w:jc w:val="both"/>
        <w:rPr>
          <w:i/>
        </w:rPr>
      </w:pPr>
      <w:r>
        <w:t>3,750-SF commercial building associated with the trucking area of the development</w:t>
      </w:r>
    </w:p>
    <w:p w14:paraId="31C115B2" w14:textId="77777777" w:rsidR="00617A64" w:rsidRPr="00242578" w:rsidRDefault="00617A64" w:rsidP="00617A64">
      <w:pPr>
        <w:pStyle w:val="ListParagraph"/>
        <w:numPr>
          <w:ilvl w:val="0"/>
          <w:numId w:val="5"/>
        </w:numPr>
        <w:spacing w:before="120" w:after="120" w:line="240" w:lineRule="auto"/>
        <w:jc w:val="both"/>
        <w:rPr>
          <w:i/>
        </w:rPr>
      </w:pPr>
      <w:r>
        <w:t>2,331</w:t>
      </w:r>
      <w:r w:rsidRPr="00242578">
        <w:t xml:space="preserve">-SF </w:t>
      </w:r>
      <w:r>
        <w:t xml:space="preserve">drive thru </w:t>
      </w:r>
      <w:r w:rsidRPr="00242578">
        <w:t>carwash</w:t>
      </w:r>
    </w:p>
    <w:p w14:paraId="576A1093" w14:textId="77777777" w:rsidR="00617A64" w:rsidRDefault="00617A64" w:rsidP="00617A64">
      <w:pPr>
        <w:pStyle w:val="ListParagraph"/>
        <w:numPr>
          <w:ilvl w:val="0"/>
          <w:numId w:val="5"/>
        </w:numPr>
        <w:spacing w:before="120" w:after="120" w:line="240" w:lineRule="auto"/>
        <w:jc w:val="both"/>
        <w:rPr>
          <w:i/>
        </w:rPr>
      </w:pPr>
      <w:r>
        <w:t>4,864</w:t>
      </w:r>
      <w:r w:rsidRPr="00242578">
        <w:t>-SF vacuum canopy</w:t>
      </w:r>
      <w:r>
        <w:t xml:space="preserve"> area</w:t>
      </w:r>
      <w:r w:rsidRPr="00242578">
        <w:t xml:space="preserve"> </w:t>
      </w:r>
    </w:p>
    <w:p w14:paraId="1B0AB91D" w14:textId="36EF8043" w:rsidR="00617A64" w:rsidRDefault="00617A64" w:rsidP="00617A64">
      <w:pPr>
        <w:pStyle w:val="ListParagraph"/>
        <w:numPr>
          <w:ilvl w:val="0"/>
          <w:numId w:val="5"/>
        </w:numPr>
        <w:spacing w:before="120" w:after="120" w:line="240" w:lineRule="auto"/>
        <w:jc w:val="both"/>
        <w:rPr>
          <w:i/>
        </w:rPr>
      </w:pPr>
      <w:r>
        <w:t>1,130-SF restaurant with drive thru</w:t>
      </w:r>
    </w:p>
    <w:p w14:paraId="056C3B9F" w14:textId="4AF633D3" w:rsidR="00617A64" w:rsidRPr="00242578" w:rsidRDefault="00617A64" w:rsidP="00617A64">
      <w:pPr>
        <w:pStyle w:val="ListParagraph"/>
        <w:numPr>
          <w:ilvl w:val="0"/>
          <w:numId w:val="5"/>
        </w:numPr>
        <w:spacing w:before="120" w:after="120" w:line="240" w:lineRule="auto"/>
        <w:jc w:val="both"/>
        <w:rPr>
          <w:i/>
        </w:rPr>
      </w:pPr>
      <w:r>
        <w:t>4,904-SF undefined Retail Space with drive thru</w:t>
      </w:r>
    </w:p>
    <w:p w14:paraId="0C5F14BC" w14:textId="3B417D38" w:rsidR="00982647" w:rsidRDefault="008560F6" w:rsidP="00617A64">
      <w:pPr>
        <w:autoSpaceDE w:val="0"/>
        <w:autoSpaceDN w:val="0"/>
        <w:adjustRightInd w:val="0"/>
        <w:spacing w:after="0" w:line="240" w:lineRule="auto"/>
        <w:jc w:val="both"/>
        <w:rPr>
          <w:rFonts w:ascii="Arial" w:hAnsi="Arial" w:cs="Arial"/>
          <w:sz w:val="21"/>
          <w:szCs w:val="21"/>
        </w:rPr>
      </w:pPr>
      <w:r w:rsidRPr="00DB3E74">
        <w:rPr>
          <w:rFonts w:ascii="Arial" w:hAnsi="Arial" w:cs="Arial"/>
          <w:sz w:val="21"/>
          <w:szCs w:val="21"/>
        </w:rPr>
        <w:t xml:space="preserve">To facilitate construction and operation of the Project, the City </w:t>
      </w:r>
      <w:r w:rsidR="00617A64">
        <w:rPr>
          <w:rFonts w:ascii="Arial" w:hAnsi="Arial" w:cs="Arial"/>
          <w:sz w:val="21"/>
          <w:szCs w:val="21"/>
        </w:rPr>
        <w:t xml:space="preserve">Council </w:t>
      </w:r>
      <w:r w:rsidRPr="00DB3E74">
        <w:rPr>
          <w:rFonts w:ascii="Arial" w:hAnsi="Arial" w:cs="Arial"/>
          <w:sz w:val="21"/>
          <w:szCs w:val="21"/>
        </w:rPr>
        <w:t>w</w:t>
      </w:r>
      <w:r w:rsidR="00617A64">
        <w:rPr>
          <w:rFonts w:ascii="Arial" w:hAnsi="Arial" w:cs="Arial"/>
          <w:sz w:val="21"/>
          <w:szCs w:val="21"/>
        </w:rPr>
        <w:t>il</w:t>
      </w:r>
      <w:r w:rsidRPr="00DB3E74">
        <w:rPr>
          <w:rFonts w:ascii="Arial" w:hAnsi="Arial" w:cs="Arial"/>
          <w:sz w:val="21"/>
          <w:szCs w:val="21"/>
        </w:rPr>
        <w:t xml:space="preserve">l </w:t>
      </w:r>
      <w:r w:rsidR="00617A64">
        <w:rPr>
          <w:rFonts w:ascii="Arial" w:hAnsi="Arial" w:cs="Arial"/>
          <w:sz w:val="21"/>
          <w:szCs w:val="21"/>
        </w:rPr>
        <w:t>consider approving a revision to the Prodigy Square Commercial Development Project originally approved on August 19, 2021.</w:t>
      </w:r>
    </w:p>
    <w:p w14:paraId="4B24FCA5" w14:textId="77777777" w:rsidR="00555238" w:rsidRDefault="00555238" w:rsidP="00555238">
      <w:pPr>
        <w:pStyle w:val="ListParagraph"/>
        <w:autoSpaceDE w:val="0"/>
        <w:autoSpaceDN w:val="0"/>
        <w:adjustRightInd w:val="0"/>
        <w:spacing w:after="0" w:line="240" w:lineRule="auto"/>
        <w:jc w:val="both"/>
        <w:rPr>
          <w:rFonts w:ascii="Arial" w:hAnsi="Arial" w:cs="Arial"/>
          <w:sz w:val="21"/>
          <w:szCs w:val="21"/>
        </w:rPr>
      </w:pPr>
    </w:p>
    <w:p w14:paraId="4C9CE327" w14:textId="6D91C5D3" w:rsidR="001E0339" w:rsidRPr="00DB3E74" w:rsidRDefault="001E0339" w:rsidP="00470E94">
      <w:pPr>
        <w:autoSpaceDE w:val="0"/>
        <w:autoSpaceDN w:val="0"/>
        <w:adjustRightInd w:val="0"/>
        <w:spacing w:after="0" w:line="240" w:lineRule="auto"/>
        <w:jc w:val="both"/>
        <w:rPr>
          <w:rFonts w:ascii="Arial" w:hAnsi="Arial" w:cs="Arial"/>
          <w:color w:val="000000"/>
          <w:sz w:val="21"/>
          <w:szCs w:val="21"/>
        </w:rPr>
      </w:pPr>
      <w:r w:rsidRPr="00DB3E74">
        <w:rPr>
          <w:rFonts w:ascii="Arial" w:hAnsi="Arial" w:cs="Arial"/>
          <w:b/>
          <w:color w:val="000000"/>
          <w:sz w:val="21"/>
          <w:szCs w:val="21"/>
        </w:rPr>
        <w:t>Preparation and Public Review</w:t>
      </w:r>
      <w:r w:rsidRPr="00DB3E74">
        <w:rPr>
          <w:rFonts w:ascii="Arial" w:hAnsi="Arial" w:cs="Arial"/>
          <w:color w:val="000000"/>
          <w:sz w:val="21"/>
          <w:szCs w:val="21"/>
        </w:rPr>
        <w:t>:</w:t>
      </w:r>
    </w:p>
    <w:p w14:paraId="39C32BDB" w14:textId="243BCEA0" w:rsidR="001E0339" w:rsidRPr="00DB3E74" w:rsidRDefault="001E0339" w:rsidP="00470E94">
      <w:pPr>
        <w:autoSpaceDE w:val="0"/>
        <w:autoSpaceDN w:val="0"/>
        <w:adjustRightInd w:val="0"/>
        <w:spacing w:after="0" w:line="240" w:lineRule="auto"/>
        <w:jc w:val="both"/>
        <w:rPr>
          <w:rFonts w:ascii="Arial" w:hAnsi="Arial" w:cs="Arial"/>
          <w:color w:val="000000"/>
          <w:sz w:val="21"/>
          <w:szCs w:val="21"/>
        </w:rPr>
      </w:pPr>
      <w:r w:rsidRPr="00DB3E74">
        <w:rPr>
          <w:rFonts w:ascii="Arial" w:hAnsi="Arial" w:cs="Arial"/>
          <w:color w:val="000000"/>
          <w:sz w:val="21"/>
          <w:szCs w:val="21"/>
        </w:rPr>
        <w:lastRenderedPageBreak/>
        <w:t>The I</w:t>
      </w:r>
      <w:r w:rsidR="000E7CDF" w:rsidRPr="00DB3E74">
        <w:rPr>
          <w:rFonts w:ascii="Arial" w:hAnsi="Arial" w:cs="Arial"/>
          <w:color w:val="000000"/>
          <w:sz w:val="21"/>
          <w:szCs w:val="21"/>
        </w:rPr>
        <w:t>S/MND was</w:t>
      </w:r>
      <w:r w:rsidRPr="00DB3E74">
        <w:rPr>
          <w:rFonts w:ascii="Arial" w:hAnsi="Arial" w:cs="Arial"/>
          <w:color w:val="000000"/>
          <w:sz w:val="21"/>
          <w:szCs w:val="21"/>
        </w:rPr>
        <w:t xml:space="preserve"> prepared by </w:t>
      </w:r>
      <w:r w:rsidR="00470E94" w:rsidRPr="00DB3E74">
        <w:rPr>
          <w:rFonts w:ascii="Arial" w:hAnsi="Arial" w:cs="Arial"/>
          <w:color w:val="000000"/>
          <w:sz w:val="21"/>
          <w:szCs w:val="21"/>
        </w:rPr>
        <w:t>the City of</w:t>
      </w:r>
      <w:r w:rsidR="00CD1E90" w:rsidRPr="00DB3E74">
        <w:rPr>
          <w:rFonts w:ascii="Arial" w:hAnsi="Arial" w:cs="Arial"/>
          <w:color w:val="000000"/>
          <w:sz w:val="21"/>
          <w:szCs w:val="21"/>
        </w:rPr>
        <w:t xml:space="preserve"> </w:t>
      </w:r>
      <w:r w:rsidR="00760636">
        <w:rPr>
          <w:rFonts w:ascii="Arial" w:hAnsi="Arial" w:cs="Arial"/>
          <w:color w:val="000000"/>
          <w:sz w:val="21"/>
          <w:szCs w:val="21"/>
        </w:rPr>
        <w:t>Parlier</w:t>
      </w:r>
      <w:r w:rsidRPr="00DB3E74">
        <w:rPr>
          <w:rFonts w:ascii="Arial" w:hAnsi="Arial" w:cs="Arial"/>
          <w:color w:val="000000"/>
          <w:sz w:val="21"/>
          <w:szCs w:val="21"/>
        </w:rPr>
        <w:t xml:space="preserve">.  Copies of the </w:t>
      </w:r>
      <w:r w:rsidR="000E7CDF" w:rsidRPr="00DB3E74">
        <w:rPr>
          <w:rFonts w:ascii="Arial" w:hAnsi="Arial" w:cs="Arial"/>
          <w:color w:val="000000"/>
          <w:sz w:val="21"/>
          <w:szCs w:val="21"/>
        </w:rPr>
        <w:t>IS/MND</w:t>
      </w:r>
      <w:r w:rsidRPr="00DB3E74">
        <w:rPr>
          <w:rFonts w:ascii="Arial" w:hAnsi="Arial" w:cs="Arial"/>
          <w:color w:val="000000"/>
          <w:sz w:val="21"/>
          <w:szCs w:val="21"/>
        </w:rPr>
        <w:t xml:space="preserve">, </w:t>
      </w:r>
      <w:r w:rsidR="00723431" w:rsidRPr="00DB3E74">
        <w:rPr>
          <w:rFonts w:ascii="Arial" w:hAnsi="Arial" w:cs="Arial"/>
          <w:color w:val="000000"/>
          <w:sz w:val="21"/>
          <w:szCs w:val="21"/>
        </w:rPr>
        <w:t xml:space="preserve">as well as </w:t>
      </w:r>
      <w:r w:rsidRPr="00DB3E74">
        <w:rPr>
          <w:rFonts w:ascii="Arial" w:hAnsi="Arial" w:cs="Arial"/>
          <w:color w:val="000000"/>
          <w:sz w:val="21"/>
          <w:szCs w:val="21"/>
        </w:rPr>
        <w:t xml:space="preserve">materials used in the preparation of the Initial Study, may be reviewed at </w:t>
      </w:r>
      <w:r w:rsidR="00760636">
        <w:rPr>
          <w:rFonts w:ascii="Arial" w:hAnsi="Arial" w:cs="Arial"/>
          <w:color w:val="000000"/>
          <w:sz w:val="21"/>
          <w:szCs w:val="21"/>
        </w:rPr>
        <w:t>Parlier</w:t>
      </w:r>
      <w:r w:rsidR="006758BA" w:rsidRPr="00DB3E74">
        <w:rPr>
          <w:rFonts w:ascii="Arial" w:hAnsi="Arial" w:cs="Arial"/>
          <w:color w:val="000000"/>
          <w:sz w:val="21"/>
          <w:szCs w:val="21"/>
        </w:rPr>
        <w:t xml:space="preserve"> City Hall</w:t>
      </w:r>
      <w:r w:rsidRPr="00DB3E74">
        <w:rPr>
          <w:rFonts w:ascii="Arial" w:hAnsi="Arial" w:cs="Arial"/>
          <w:color w:val="000000"/>
          <w:sz w:val="21"/>
          <w:szCs w:val="21"/>
        </w:rPr>
        <w:t xml:space="preserve"> at the address below on weekdays between the hours of 8:00 a.m. and 5:00 p.m.:</w:t>
      </w:r>
    </w:p>
    <w:p w14:paraId="0F763E7D" w14:textId="77777777" w:rsidR="001E0339" w:rsidRPr="00DB3E74" w:rsidRDefault="001E0339" w:rsidP="001E0339">
      <w:pPr>
        <w:autoSpaceDE w:val="0"/>
        <w:autoSpaceDN w:val="0"/>
        <w:adjustRightInd w:val="0"/>
        <w:spacing w:after="0" w:line="240" w:lineRule="auto"/>
        <w:rPr>
          <w:rFonts w:ascii="Arial" w:hAnsi="Arial" w:cs="Arial"/>
          <w:color w:val="000000"/>
          <w:sz w:val="21"/>
          <w:szCs w:val="21"/>
        </w:rPr>
      </w:pPr>
    </w:p>
    <w:p w14:paraId="4647F14A" w14:textId="35DBF4DC" w:rsidR="001E0339" w:rsidRPr="00DB3E74" w:rsidRDefault="00470E94" w:rsidP="001E0339">
      <w:pPr>
        <w:autoSpaceDE w:val="0"/>
        <w:autoSpaceDN w:val="0"/>
        <w:adjustRightInd w:val="0"/>
        <w:spacing w:after="0" w:line="240" w:lineRule="auto"/>
        <w:rPr>
          <w:rFonts w:ascii="Arial" w:hAnsi="Arial" w:cs="Arial"/>
          <w:color w:val="000000"/>
          <w:sz w:val="21"/>
          <w:szCs w:val="21"/>
        </w:rPr>
      </w:pPr>
      <w:r w:rsidRPr="00DB3E74">
        <w:rPr>
          <w:rFonts w:ascii="Arial" w:hAnsi="Arial" w:cs="Arial"/>
          <w:color w:val="000000"/>
          <w:sz w:val="21"/>
          <w:szCs w:val="21"/>
        </w:rPr>
        <w:t>City of</w:t>
      </w:r>
      <w:r w:rsidR="000E7CDF" w:rsidRPr="00DB3E74">
        <w:rPr>
          <w:rFonts w:ascii="Arial" w:hAnsi="Arial" w:cs="Arial"/>
          <w:color w:val="000000"/>
          <w:sz w:val="21"/>
          <w:szCs w:val="21"/>
        </w:rPr>
        <w:t xml:space="preserve"> </w:t>
      </w:r>
      <w:r w:rsidR="00760636">
        <w:rPr>
          <w:rFonts w:ascii="Arial" w:hAnsi="Arial" w:cs="Arial"/>
          <w:color w:val="000000"/>
          <w:sz w:val="21"/>
          <w:szCs w:val="21"/>
        </w:rPr>
        <w:t>Parlier</w:t>
      </w:r>
    </w:p>
    <w:p w14:paraId="51008058" w14:textId="6D564D3D" w:rsidR="00470E94" w:rsidRPr="00DB3E74" w:rsidRDefault="00982647" w:rsidP="001E0339">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1100 E. Parlier Avenue</w:t>
      </w:r>
    </w:p>
    <w:p w14:paraId="1B488F5B" w14:textId="67518720" w:rsidR="00470E94" w:rsidRPr="00DB3E74" w:rsidRDefault="00760636" w:rsidP="001E0339">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Parlier</w:t>
      </w:r>
      <w:r w:rsidR="00CD1E90" w:rsidRPr="00DB3E74">
        <w:rPr>
          <w:rFonts w:ascii="Arial" w:hAnsi="Arial" w:cs="Arial"/>
          <w:color w:val="000000"/>
          <w:sz w:val="21"/>
          <w:szCs w:val="21"/>
        </w:rPr>
        <w:t>, CA 9364</w:t>
      </w:r>
      <w:r w:rsidR="00982647">
        <w:rPr>
          <w:rFonts w:ascii="Arial" w:hAnsi="Arial" w:cs="Arial"/>
          <w:color w:val="000000"/>
          <w:sz w:val="21"/>
          <w:szCs w:val="21"/>
        </w:rPr>
        <w:t>8</w:t>
      </w:r>
    </w:p>
    <w:p w14:paraId="0C522F50" w14:textId="0E2E0338" w:rsidR="00723431" w:rsidRDefault="00723431" w:rsidP="001E0339">
      <w:pPr>
        <w:autoSpaceDE w:val="0"/>
        <w:autoSpaceDN w:val="0"/>
        <w:adjustRightInd w:val="0"/>
        <w:spacing w:after="0" w:line="240" w:lineRule="auto"/>
        <w:rPr>
          <w:rFonts w:ascii="Arial" w:hAnsi="Arial" w:cs="Arial"/>
          <w:color w:val="000000"/>
          <w:sz w:val="21"/>
          <w:szCs w:val="21"/>
        </w:rPr>
      </w:pPr>
      <w:r w:rsidRPr="00DB3E74">
        <w:rPr>
          <w:rFonts w:ascii="Arial" w:hAnsi="Arial" w:cs="Arial"/>
          <w:color w:val="000000"/>
          <w:sz w:val="21"/>
          <w:szCs w:val="21"/>
        </w:rPr>
        <w:t xml:space="preserve">Telephone: (559) </w:t>
      </w:r>
      <w:r w:rsidR="00982647">
        <w:rPr>
          <w:rFonts w:ascii="Arial" w:hAnsi="Arial" w:cs="Arial"/>
          <w:color w:val="000000"/>
          <w:sz w:val="21"/>
          <w:szCs w:val="21"/>
        </w:rPr>
        <w:t>646-3545</w:t>
      </w:r>
    </w:p>
    <w:p w14:paraId="163E2A40" w14:textId="77777777" w:rsidR="00982647" w:rsidRPr="00DB3E74" w:rsidRDefault="00982647" w:rsidP="001E0339">
      <w:pPr>
        <w:autoSpaceDE w:val="0"/>
        <w:autoSpaceDN w:val="0"/>
        <w:adjustRightInd w:val="0"/>
        <w:spacing w:after="0" w:line="240" w:lineRule="auto"/>
        <w:rPr>
          <w:rFonts w:ascii="Arial" w:hAnsi="Arial" w:cs="Arial"/>
          <w:color w:val="000000"/>
          <w:sz w:val="21"/>
          <w:szCs w:val="21"/>
        </w:rPr>
      </w:pPr>
    </w:p>
    <w:p w14:paraId="47EDD3A6" w14:textId="2B9E775D" w:rsidR="00723431" w:rsidRPr="00DB3E74" w:rsidRDefault="001E0339" w:rsidP="00BC567F">
      <w:pPr>
        <w:autoSpaceDE w:val="0"/>
        <w:autoSpaceDN w:val="0"/>
        <w:adjustRightInd w:val="0"/>
        <w:spacing w:after="0" w:line="240" w:lineRule="auto"/>
        <w:jc w:val="both"/>
        <w:rPr>
          <w:rFonts w:ascii="Arial" w:hAnsi="Arial" w:cs="Arial"/>
          <w:color w:val="000000"/>
          <w:sz w:val="21"/>
          <w:szCs w:val="21"/>
        </w:rPr>
      </w:pPr>
      <w:r w:rsidRPr="00DB3E74">
        <w:rPr>
          <w:rFonts w:ascii="Arial" w:hAnsi="Arial" w:cs="Arial"/>
          <w:color w:val="000000"/>
          <w:sz w:val="21"/>
          <w:szCs w:val="21"/>
        </w:rPr>
        <w:t xml:space="preserve">The public review period for the </w:t>
      </w:r>
      <w:r w:rsidR="000E7CDF" w:rsidRPr="00DB3E74">
        <w:rPr>
          <w:rFonts w:ascii="Arial" w:hAnsi="Arial" w:cs="Arial"/>
          <w:color w:val="000000"/>
          <w:sz w:val="21"/>
          <w:szCs w:val="21"/>
        </w:rPr>
        <w:t>IS/MND</w:t>
      </w:r>
      <w:r w:rsidRPr="00DB3E74">
        <w:rPr>
          <w:rFonts w:ascii="Arial" w:hAnsi="Arial" w:cs="Arial"/>
          <w:color w:val="000000"/>
          <w:sz w:val="21"/>
          <w:szCs w:val="21"/>
        </w:rPr>
        <w:t xml:space="preserve"> will </w:t>
      </w:r>
      <w:r w:rsidR="0010721E" w:rsidRPr="00DB3E74">
        <w:rPr>
          <w:rFonts w:ascii="Arial" w:hAnsi="Arial" w:cs="Arial"/>
          <w:color w:val="000000"/>
          <w:sz w:val="21"/>
          <w:szCs w:val="21"/>
        </w:rPr>
        <w:t xml:space="preserve">start on </w:t>
      </w:r>
      <w:r w:rsidR="00617A64">
        <w:rPr>
          <w:rFonts w:ascii="Arial" w:hAnsi="Arial" w:cs="Arial"/>
          <w:color w:val="000000"/>
          <w:sz w:val="21"/>
          <w:szCs w:val="21"/>
        </w:rPr>
        <w:t>January 13, 2023</w:t>
      </w:r>
      <w:r w:rsidR="00DB3E74">
        <w:rPr>
          <w:rFonts w:ascii="Arial" w:hAnsi="Arial" w:cs="Arial"/>
          <w:color w:val="000000"/>
          <w:sz w:val="21"/>
          <w:szCs w:val="21"/>
        </w:rPr>
        <w:t xml:space="preserve"> </w:t>
      </w:r>
      <w:r w:rsidR="0010721E" w:rsidRPr="00DB3E74">
        <w:rPr>
          <w:rFonts w:ascii="Arial" w:hAnsi="Arial" w:cs="Arial"/>
          <w:color w:val="000000"/>
          <w:sz w:val="21"/>
          <w:szCs w:val="21"/>
        </w:rPr>
        <w:t xml:space="preserve">and end on </w:t>
      </w:r>
      <w:r w:rsidR="00617A64">
        <w:rPr>
          <w:rFonts w:ascii="Arial" w:hAnsi="Arial" w:cs="Arial"/>
          <w:color w:val="000000"/>
          <w:sz w:val="21"/>
          <w:szCs w:val="21"/>
        </w:rPr>
        <w:t>February 1, 2023</w:t>
      </w:r>
      <w:r w:rsidR="000E7CDF" w:rsidRPr="00DB3E74">
        <w:rPr>
          <w:rFonts w:ascii="Arial" w:hAnsi="Arial" w:cs="Arial"/>
          <w:color w:val="000000"/>
          <w:sz w:val="21"/>
          <w:szCs w:val="21"/>
        </w:rPr>
        <w:t xml:space="preserve">. </w:t>
      </w:r>
      <w:r w:rsidRPr="00DB3E74">
        <w:rPr>
          <w:rFonts w:ascii="Arial" w:hAnsi="Arial" w:cs="Arial"/>
          <w:color w:val="000000"/>
          <w:sz w:val="21"/>
          <w:szCs w:val="21"/>
        </w:rPr>
        <w:t xml:space="preserve">If you have not responded with comments </w:t>
      </w:r>
      <w:r w:rsidR="00723431" w:rsidRPr="00DB3E74">
        <w:rPr>
          <w:rFonts w:ascii="Arial" w:hAnsi="Arial" w:cs="Arial"/>
          <w:color w:val="000000"/>
          <w:sz w:val="21"/>
          <w:szCs w:val="21"/>
        </w:rPr>
        <w:t xml:space="preserve">to the </w:t>
      </w:r>
      <w:r w:rsidR="00F2412F" w:rsidRPr="00DB3E74">
        <w:rPr>
          <w:rFonts w:ascii="Arial" w:hAnsi="Arial" w:cs="Arial"/>
          <w:color w:val="000000"/>
          <w:sz w:val="21"/>
          <w:szCs w:val="21"/>
        </w:rPr>
        <w:t>p</w:t>
      </w:r>
      <w:r w:rsidR="00723431" w:rsidRPr="00DB3E74">
        <w:rPr>
          <w:rFonts w:ascii="Arial" w:hAnsi="Arial" w:cs="Arial"/>
          <w:color w:val="000000"/>
          <w:sz w:val="21"/>
          <w:szCs w:val="21"/>
        </w:rPr>
        <w:t xml:space="preserve">roposed </w:t>
      </w:r>
      <w:r w:rsidR="00F2412F" w:rsidRPr="00DB3E74">
        <w:rPr>
          <w:rFonts w:ascii="Arial" w:hAnsi="Arial" w:cs="Arial"/>
          <w:color w:val="000000"/>
          <w:sz w:val="21"/>
          <w:szCs w:val="21"/>
        </w:rPr>
        <w:t xml:space="preserve">Mitigated </w:t>
      </w:r>
      <w:r w:rsidR="00723431" w:rsidRPr="00DB3E74">
        <w:rPr>
          <w:rFonts w:ascii="Arial" w:hAnsi="Arial" w:cs="Arial"/>
          <w:color w:val="000000"/>
          <w:sz w:val="21"/>
          <w:szCs w:val="21"/>
        </w:rPr>
        <w:t>Negative Declaration by the</w:t>
      </w:r>
      <w:r w:rsidR="00617A64">
        <w:rPr>
          <w:rFonts w:ascii="Arial" w:hAnsi="Arial" w:cs="Arial"/>
          <w:color w:val="000000"/>
          <w:sz w:val="21"/>
          <w:szCs w:val="21"/>
        </w:rPr>
        <w:t xml:space="preserve"> February 1, 2023</w:t>
      </w:r>
      <w:r w:rsidR="00723431" w:rsidRPr="00DB3E74">
        <w:rPr>
          <w:rFonts w:ascii="Arial" w:hAnsi="Arial" w:cs="Arial"/>
          <w:color w:val="000000"/>
          <w:sz w:val="21"/>
          <w:szCs w:val="21"/>
        </w:rPr>
        <w:t xml:space="preserve"> closing date, it will be assumed that you do not have any comments regarding the environmental assessment for this project.  Please address any comments, in writing, to </w:t>
      </w:r>
      <w:r w:rsidR="00CD1E90" w:rsidRPr="00DB3E74">
        <w:rPr>
          <w:rFonts w:ascii="Arial" w:hAnsi="Arial" w:cs="Arial"/>
          <w:color w:val="000000"/>
          <w:sz w:val="21"/>
          <w:szCs w:val="21"/>
        </w:rPr>
        <w:t>Jeffrey O’Neal</w:t>
      </w:r>
      <w:r w:rsidR="00723431" w:rsidRPr="00DB3E74">
        <w:rPr>
          <w:rFonts w:ascii="Arial" w:hAnsi="Arial" w:cs="Arial"/>
          <w:color w:val="000000"/>
          <w:sz w:val="21"/>
          <w:szCs w:val="21"/>
        </w:rPr>
        <w:t xml:space="preserve">, </w:t>
      </w:r>
      <w:r w:rsidR="006758BA" w:rsidRPr="00DB3E74">
        <w:rPr>
          <w:rFonts w:ascii="Arial" w:hAnsi="Arial" w:cs="Arial"/>
          <w:color w:val="000000"/>
          <w:sz w:val="21"/>
          <w:szCs w:val="21"/>
        </w:rPr>
        <w:t xml:space="preserve">City Planner, </w:t>
      </w:r>
      <w:r w:rsidR="00470E94" w:rsidRPr="00DB3E74">
        <w:rPr>
          <w:rFonts w:ascii="Arial" w:hAnsi="Arial" w:cs="Arial"/>
          <w:color w:val="000000"/>
          <w:sz w:val="21"/>
          <w:szCs w:val="21"/>
        </w:rPr>
        <w:t xml:space="preserve">City of </w:t>
      </w:r>
      <w:r w:rsidR="00760636">
        <w:rPr>
          <w:rFonts w:ascii="Arial" w:hAnsi="Arial" w:cs="Arial"/>
          <w:color w:val="000000"/>
          <w:sz w:val="21"/>
          <w:szCs w:val="21"/>
        </w:rPr>
        <w:t>Parlier</w:t>
      </w:r>
      <w:r w:rsidR="00723431" w:rsidRPr="00DB3E74">
        <w:rPr>
          <w:rFonts w:ascii="Arial" w:hAnsi="Arial" w:cs="Arial"/>
          <w:color w:val="000000"/>
          <w:sz w:val="21"/>
          <w:szCs w:val="21"/>
        </w:rPr>
        <w:t xml:space="preserve">, </w:t>
      </w:r>
      <w:r w:rsidR="00982647">
        <w:rPr>
          <w:rFonts w:ascii="Arial" w:hAnsi="Arial" w:cs="Arial"/>
          <w:color w:val="000000"/>
          <w:sz w:val="21"/>
          <w:szCs w:val="21"/>
        </w:rPr>
        <w:t>1100 E. Parlier Avenue</w:t>
      </w:r>
      <w:r w:rsidR="00CD1E90" w:rsidRPr="00DB3E74">
        <w:rPr>
          <w:rFonts w:ascii="Arial" w:hAnsi="Arial" w:cs="Arial"/>
          <w:color w:val="000000"/>
          <w:sz w:val="21"/>
          <w:szCs w:val="21"/>
        </w:rPr>
        <w:t xml:space="preserve">, </w:t>
      </w:r>
      <w:r w:rsidR="00760636">
        <w:rPr>
          <w:rFonts w:ascii="Arial" w:hAnsi="Arial" w:cs="Arial"/>
          <w:color w:val="000000"/>
          <w:sz w:val="21"/>
          <w:szCs w:val="21"/>
        </w:rPr>
        <w:t>Parlier</w:t>
      </w:r>
      <w:r w:rsidR="00CD1E90" w:rsidRPr="00DB3E74">
        <w:rPr>
          <w:rFonts w:ascii="Arial" w:hAnsi="Arial" w:cs="Arial"/>
          <w:color w:val="000000"/>
          <w:sz w:val="21"/>
          <w:szCs w:val="21"/>
        </w:rPr>
        <w:t>, CA</w:t>
      </w:r>
      <w:r w:rsidR="00723431" w:rsidRPr="00DB3E74">
        <w:rPr>
          <w:rFonts w:ascii="Arial" w:hAnsi="Arial" w:cs="Arial"/>
          <w:color w:val="000000"/>
          <w:sz w:val="21"/>
          <w:szCs w:val="21"/>
        </w:rPr>
        <w:t xml:space="preserve"> </w:t>
      </w:r>
      <w:r w:rsidR="00470E94" w:rsidRPr="00DB3E74">
        <w:rPr>
          <w:rFonts w:ascii="Arial" w:hAnsi="Arial" w:cs="Arial"/>
          <w:color w:val="000000"/>
          <w:sz w:val="21"/>
          <w:szCs w:val="21"/>
        </w:rPr>
        <w:t>9364</w:t>
      </w:r>
      <w:r w:rsidR="00982647">
        <w:rPr>
          <w:rFonts w:ascii="Arial" w:hAnsi="Arial" w:cs="Arial"/>
          <w:color w:val="000000"/>
          <w:sz w:val="21"/>
          <w:szCs w:val="21"/>
        </w:rPr>
        <w:t>8</w:t>
      </w:r>
      <w:r w:rsidR="00723431" w:rsidRPr="00DB3E74">
        <w:rPr>
          <w:rFonts w:ascii="Arial" w:hAnsi="Arial" w:cs="Arial"/>
          <w:color w:val="000000"/>
          <w:sz w:val="21"/>
          <w:szCs w:val="21"/>
        </w:rPr>
        <w:t xml:space="preserve">, </w:t>
      </w:r>
      <w:r w:rsidR="009E5280" w:rsidRPr="00DB3E74">
        <w:rPr>
          <w:rFonts w:ascii="Arial" w:hAnsi="Arial" w:cs="Arial"/>
          <w:color w:val="000000"/>
          <w:sz w:val="21"/>
          <w:szCs w:val="21"/>
        </w:rPr>
        <w:t>at</w:t>
      </w:r>
      <w:r w:rsidR="00723431" w:rsidRPr="00DB3E74">
        <w:rPr>
          <w:rFonts w:ascii="Arial" w:hAnsi="Arial" w:cs="Arial"/>
          <w:color w:val="000000"/>
          <w:sz w:val="21"/>
          <w:szCs w:val="21"/>
        </w:rPr>
        <w:t xml:space="preserve"> or before 5:00 p.m., </w:t>
      </w:r>
      <w:r w:rsidR="00982647">
        <w:rPr>
          <w:rFonts w:ascii="Arial" w:hAnsi="Arial" w:cs="Arial"/>
          <w:color w:val="000000"/>
          <w:sz w:val="21"/>
          <w:szCs w:val="21"/>
        </w:rPr>
        <w:t>August 19, 2021</w:t>
      </w:r>
      <w:r w:rsidR="00723431" w:rsidRPr="00DB3E74">
        <w:rPr>
          <w:rFonts w:ascii="Arial" w:hAnsi="Arial" w:cs="Arial"/>
          <w:color w:val="000000"/>
          <w:sz w:val="21"/>
          <w:szCs w:val="21"/>
        </w:rPr>
        <w:t>.</w:t>
      </w:r>
      <w:r w:rsidR="006758BA" w:rsidRPr="00DB3E74">
        <w:rPr>
          <w:rFonts w:ascii="Arial" w:hAnsi="Arial" w:cs="Arial"/>
          <w:color w:val="000000"/>
          <w:sz w:val="21"/>
          <w:szCs w:val="21"/>
        </w:rPr>
        <w:t xml:space="preserve">  Comments may also be provided via email to </w:t>
      </w:r>
      <w:hyperlink r:id="rId8" w:history="1">
        <w:r w:rsidR="006758BA" w:rsidRPr="00DB3E74">
          <w:rPr>
            <w:rStyle w:val="Hyperlink"/>
            <w:rFonts w:ascii="Arial" w:hAnsi="Arial" w:cs="Arial"/>
            <w:sz w:val="21"/>
            <w:szCs w:val="21"/>
          </w:rPr>
          <w:t>joneal@ppeng.com</w:t>
        </w:r>
      </w:hyperlink>
      <w:r w:rsidR="006758BA" w:rsidRPr="00DB3E74">
        <w:rPr>
          <w:rFonts w:ascii="Arial" w:hAnsi="Arial" w:cs="Arial"/>
          <w:color w:val="000000"/>
          <w:sz w:val="21"/>
          <w:szCs w:val="21"/>
        </w:rPr>
        <w:t>.</w:t>
      </w:r>
    </w:p>
    <w:p w14:paraId="09DD5B01" w14:textId="77777777" w:rsidR="00723431" w:rsidRPr="00DB3E74" w:rsidRDefault="00723431" w:rsidP="001E0339">
      <w:pPr>
        <w:autoSpaceDE w:val="0"/>
        <w:autoSpaceDN w:val="0"/>
        <w:adjustRightInd w:val="0"/>
        <w:spacing w:after="0" w:line="240" w:lineRule="auto"/>
        <w:rPr>
          <w:rFonts w:ascii="Arial" w:hAnsi="Arial" w:cs="Arial"/>
          <w:color w:val="000000"/>
          <w:sz w:val="21"/>
          <w:szCs w:val="21"/>
        </w:rPr>
      </w:pPr>
    </w:p>
    <w:p w14:paraId="0BF8E4B9" w14:textId="086ECAC5" w:rsidR="00033188" w:rsidRPr="00DB3E74" w:rsidRDefault="001E0339" w:rsidP="001E0339">
      <w:pPr>
        <w:autoSpaceDE w:val="0"/>
        <w:autoSpaceDN w:val="0"/>
        <w:adjustRightInd w:val="0"/>
        <w:spacing w:after="0" w:line="240" w:lineRule="auto"/>
        <w:rPr>
          <w:rFonts w:ascii="Arial" w:hAnsi="Arial" w:cs="Arial"/>
          <w:color w:val="000000"/>
          <w:sz w:val="21"/>
          <w:szCs w:val="21"/>
        </w:rPr>
      </w:pPr>
      <w:r w:rsidRPr="00DB3E74">
        <w:rPr>
          <w:rFonts w:ascii="Arial" w:hAnsi="Arial" w:cs="Arial"/>
          <w:color w:val="000000"/>
          <w:sz w:val="21"/>
          <w:szCs w:val="21"/>
        </w:rPr>
        <w:t>If you challenge this project in court, you may be limited to raising only those issues you or someone else</w:t>
      </w:r>
      <w:r w:rsidR="00723431" w:rsidRPr="00DB3E74">
        <w:rPr>
          <w:rFonts w:ascii="Arial" w:hAnsi="Arial" w:cs="Arial"/>
          <w:color w:val="000000"/>
          <w:sz w:val="21"/>
          <w:szCs w:val="21"/>
        </w:rPr>
        <w:t xml:space="preserve"> </w:t>
      </w:r>
      <w:r w:rsidRPr="00DB3E74">
        <w:rPr>
          <w:rFonts w:ascii="Arial" w:hAnsi="Arial" w:cs="Arial"/>
          <w:color w:val="000000"/>
          <w:sz w:val="21"/>
          <w:szCs w:val="21"/>
        </w:rPr>
        <w:t xml:space="preserve">raised at the public hearing described in this notice, or in written correspondence delivered to </w:t>
      </w:r>
      <w:r w:rsidR="0010721E" w:rsidRPr="00DB3E74">
        <w:rPr>
          <w:rFonts w:ascii="Arial" w:hAnsi="Arial" w:cs="Arial"/>
          <w:color w:val="000000"/>
          <w:sz w:val="21"/>
          <w:szCs w:val="21"/>
        </w:rPr>
        <w:t xml:space="preserve">the City of </w:t>
      </w:r>
      <w:r w:rsidR="00760636">
        <w:rPr>
          <w:rFonts w:ascii="Arial" w:hAnsi="Arial" w:cs="Arial"/>
          <w:color w:val="000000"/>
          <w:sz w:val="21"/>
          <w:szCs w:val="21"/>
        </w:rPr>
        <w:t>Parlier</w:t>
      </w:r>
      <w:r w:rsidR="0010721E" w:rsidRPr="00DB3E74">
        <w:rPr>
          <w:rFonts w:ascii="Arial" w:hAnsi="Arial" w:cs="Arial"/>
          <w:color w:val="000000"/>
          <w:sz w:val="21"/>
          <w:szCs w:val="21"/>
        </w:rPr>
        <w:t>,</w:t>
      </w:r>
      <w:r w:rsidR="000A3F08" w:rsidRPr="00DB3E74">
        <w:rPr>
          <w:rFonts w:ascii="Arial" w:hAnsi="Arial" w:cs="Arial"/>
          <w:color w:val="000000"/>
          <w:sz w:val="21"/>
          <w:szCs w:val="21"/>
        </w:rPr>
        <w:t xml:space="preserve"> prior to the</w:t>
      </w:r>
      <w:r w:rsidR="00723431" w:rsidRPr="00DB3E74">
        <w:rPr>
          <w:rFonts w:ascii="Arial" w:hAnsi="Arial" w:cs="Arial"/>
          <w:color w:val="000000"/>
          <w:sz w:val="21"/>
          <w:szCs w:val="21"/>
        </w:rPr>
        <w:t xml:space="preserve"> </w:t>
      </w:r>
      <w:r w:rsidR="00033188" w:rsidRPr="00DB3E74">
        <w:rPr>
          <w:rFonts w:ascii="Arial" w:hAnsi="Arial" w:cs="Arial"/>
          <w:color w:val="000000"/>
          <w:sz w:val="21"/>
          <w:szCs w:val="21"/>
        </w:rPr>
        <w:t>approval of the project.</w:t>
      </w:r>
    </w:p>
    <w:sectPr w:rsidR="00033188" w:rsidRPr="00DB3E74" w:rsidSect="006B0D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30832" w14:textId="77777777" w:rsidR="0064215C" w:rsidRDefault="0064215C" w:rsidP="000133A6">
      <w:pPr>
        <w:spacing w:after="0" w:line="240" w:lineRule="auto"/>
      </w:pPr>
      <w:r>
        <w:separator/>
      </w:r>
    </w:p>
  </w:endnote>
  <w:endnote w:type="continuationSeparator" w:id="0">
    <w:p w14:paraId="5F577945" w14:textId="77777777" w:rsidR="0064215C" w:rsidRDefault="0064215C" w:rsidP="00013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B38E3" w14:textId="77777777" w:rsidR="0064215C" w:rsidRDefault="0064215C" w:rsidP="000133A6">
      <w:pPr>
        <w:spacing w:after="0" w:line="240" w:lineRule="auto"/>
        <w:rPr>
          <w:noProof/>
        </w:rPr>
      </w:pPr>
      <w:r>
        <w:rPr>
          <w:noProof/>
        </w:rPr>
        <w:separator/>
      </w:r>
    </w:p>
  </w:footnote>
  <w:footnote w:type="continuationSeparator" w:id="0">
    <w:p w14:paraId="4FC184A6" w14:textId="77777777" w:rsidR="0064215C" w:rsidRDefault="0064215C" w:rsidP="00013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13B6"/>
    <w:multiLevelType w:val="hybridMultilevel"/>
    <w:tmpl w:val="DFE29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A5EBB"/>
    <w:multiLevelType w:val="hybridMultilevel"/>
    <w:tmpl w:val="D692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9664B"/>
    <w:multiLevelType w:val="hybridMultilevel"/>
    <w:tmpl w:val="1EFAE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6336B"/>
    <w:multiLevelType w:val="hybridMultilevel"/>
    <w:tmpl w:val="BB68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BD1ACD"/>
    <w:multiLevelType w:val="multilevel"/>
    <w:tmpl w:val="CEF2BC96"/>
    <w:lvl w:ilvl="0">
      <w:start w:val="1"/>
      <w:numFmt w:val="decimal"/>
      <w:pStyle w:val="Heading1"/>
      <w:lvlText w:val="Chapter %1"/>
      <w:lvlJc w:val="left"/>
      <w:pPr>
        <w:ind w:left="360" w:hanging="360"/>
      </w:pPr>
      <w:rPr>
        <w:rFonts w:hint="default"/>
        <w:b w:val="0"/>
        <w:i w:val="0"/>
        <w:iCs w:val="0"/>
        <w:caps w:val="0"/>
        <w:smallCaps w:val="0"/>
        <w:strike w:val="0"/>
        <w:dstrike w:val="0"/>
        <w:outline w:val="0"/>
        <w:shadow w:val="0"/>
        <w:emboss w:val="0"/>
        <w:imprint w:val="0"/>
        <w:noProof w:val="0"/>
        <w:vanish w:val="0"/>
        <w:color w:val="27406D"/>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741562376">
    <w:abstractNumId w:val="2"/>
  </w:num>
  <w:num w:numId="2" w16cid:durableId="323822080">
    <w:abstractNumId w:val="0"/>
  </w:num>
  <w:num w:numId="3" w16cid:durableId="171265291">
    <w:abstractNumId w:val="1"/>
  </w:num>
  <w:num w:numId="4" w16cid:durableId="1244682644">
    <w:abstractNumId w:val="4"/>
  </w:num>
  <w:num w:numId="5" w16cid:durableId="2831952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339"/>
    <w:rsid w:val="000133A6"/>
    <w:rsid w:val="000239A0"/>
    <w:rsid w:val="00033188"/>
    <w:rsid w:val="00082346"/>
    <w:rsid w:val="000A3F08"/>
    <w:rsid w:val="000E7CDF"/>
    <w:rsid w:val="000F209A"/>
    <w:rsid w:val="0010721E"/>
    <w:rsid w:val="00116491"/>
    <w:rsid w:val="00153E72"/>
    <w:rsid w:val="00191D2C"/>
    <w:rsid w:val="00194AC8"/>
    <w:rsid w:val="001E0339"/>
    <w:rsid w:val="001F28D1"/>
    <w:rsid w:val="00204E4C"/>
    <w:rsid w:val="00282550"/>
    <w:rsid w:val="002F14BB"/>
    <w:rsid w:val="003768A4"/>
    <w:rsid w:val="003C0EC3"/>
    <w:rsid w:val="003E5200"/>
    <w:rsid w:val="00470E94"/>
    <w:rsid w:val="004B625C"/>
    <w:rsid w:val="004F6990"/>
    <w:rsid w:val="005210D4"/>
    <w:rsid w:val="00555238"/>
    <w:rsid w:val="00617A64"/>
    <w:rsid w:val="00636EAB"/>
    <w:rsid w:val="0064215C"/>
    <w:rsid w:val="00657333"/>
    <w:rsid w:val="006758BA"/>
    <w:rsid w:val="006817DB"/>
    <w:rsid w:val="006A4D19"/>
    <w:rsid w:val="006B0DA0"/>
    <w:rsid w:val="00705948"/>
    <w:rsid w:val="00717A9A"/>
    <w:rsid w:val="00723431"/>
    <w:rsid w:val="00760636"/>
    <w:rsid w:val="0079626D"/>
    <w:rsid w:val="007C5789"/>
    <w:rsid w:val="007D3B3E"/>
    <w:rsid w:val="00836176"/>
    <w:rsid w:val="008560F6"/>
    <w:rsid w:val="00892876"/>
    <w:rsid w:val="00913FA1"/>
    <w:rsid w:val="009269EB"/>
    <w:rsid w:val="009748B3"/>
    <w:rsid w:val="00982647"/>
    <w:rsid w:val="009C4E77"/>
    <w:rsid w:val="009D1C58"/>
    <w:rsid w:val="009D360E"/>
    <w:rsid w:val="009D5863"/>
    <w:rsid w:val="009E5280"/>
    <w:rsid w:val="009E6695"/>
    <w:rsid w:val="009F1880"/>
    <w:rsid w:val="00AB6BA3"/>
    <w:rsid w:val="00B06FAD"/>
    <w:rsid w:val="00B07070"/>
    <w:rsid w:val="00B16E04"/>
    <w:rsid w:val="00B537AE"/>
    <w:rsid w:val="00B92C9A"/>
    <w:rsid w:val="00BC567F"/>
    <w:rsid w:val="00CB2C3B"/>
    <w:rsid w:val="00CC09A6"/>
    <w:rsid w:val="00CC520B"/>
    <w:rsid w:val="00CD1E90"/>
    <w:rsid w:val="00D07FD3"/>
    <w:rsid w:val="00D215E8"/>
    <w:rsid w:val="00DA454D"/>
    <w:rsid w:val="00DB3E74"/>
    <w:rsid w:val="00E31D7D"/>
    <w:rsid w:val="00E35F2B"/>
    <w:rsid w:val="00E538CF"/>
    <w:rsid w:val="00F2412F"/>
    <w:rsid w:val="00F26D7A"/>
    <w:rsid w:val="00F33F52"/>
    <w:rsid w:val="00FC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172E"/>
  <w15:chartTrackingRefBased/>
  <w15:docId w15:val="{2C62B11C-052C-4F34-A08A-93A768BB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DA0"/>
    <w:pPr>
      <w:spacing w:after="200" w:line="276" w:lineRule="auto"/>
    </w:pPr>
    <w:rPr>
      <w:sz w:val="22"/>
      <w:szCs w:val="22"/>
    </w:rPr>
  </w:style>
  <w:style w:type="paragraph" w:styleId="Heading1">
    <w:name w:val="heading 1"/>
    <w:basedOn w:val="Normal"/>
    <w:next w:val="Normal"/>
    <w:link w:val="Heading1Char"/>
    <w:uiPriority w:val="9"/>
    <w:qFormat/>
    <w:rsid w:val="00555238"/>
    <w:pPr>
      <w:keepNext/>
      <w:numPr>
        <w:numId w:val="4"/>
      </w:numPr>
      <w:spacing w:before="240" w:after="60" w:line="240" w:lineRule="auto"/>
      <w:jc w:val="both"/>
      <w:outlineLvl w:val="0"/>
    </w:pPr>
    <w:rPr>
      <w:rFonts w:ascii="Arial Narrow" w:eastAsia="Times New Roman" w:hAnsi="Arial Narrow" w:cs="Arial"/>
      <w:bCs/>
      <w:color w:val="27406D"/>
      <w:kern w:val="32"/>
      <w:sz w:val="56"/>
      <w:szCs w:val="32"/>
    </w:rPr>
  </w:style>
  <w:style w:type="paragraph" w:styleId="Heading2">
    <w:name w:val="heading 2"/>
    <w:basedOn w:val="Normal"/>
    <w:next w:val="Normal"/>
    <w:link w:val="Heading2Char"/>
    <w:qFormat/>
    <w:rsid w:val="00555238"/>
    <w:pPr>
      <w:keepNext/>
      <w:numPr>
        <w:ilvl w:val="1"/>
        <w:numId w:val="4"/>
      </w:numPr>
      <w:spacing w:before="240" w:after="240" w:line="240" w:lineRule="auto"/>
      <w:jc w:val="both"/>
      <w:outlineLvl w:val="1"/>
    </w:pPr>
    <w:rPr>
      <w:rFonts w:ascii="Arial Narrow" w:eastAsia="Times New Roman" w:hAnsi="Arial Narrow" w:cs="Arial"/>
      <w:b/>
      <w:bCs/>
      <w:iCs/>
      <w:color w:val="27406D"/>
      <w:sz w:val="36"/>
      <w:szCs w:val="28"/>
    </w:rPr>
  </w:style>
  <w:style w:type="paragraph" w:styleId="Heading3">
    <w:name w:val="heading 3"/>
    <w:basedOn w:val="Normal"/>
    <w:next w:val="Normal"/>
    <w:link w:val="Heading3Char"/>
    <w:qFormat/>
    <w:rsid w:val="00555238"/>
    <w:pPr>
      <w:keepNext/>
      <w:numPr>
        <w:ilvl w:val="2"/>
        <w:numId w:val="4"/>
      </w:numPr>
      <w:spacing w:before="240" w:after="240" w:line="240" w:lineRule="auto"/>
      <w:jc w:val="both"/>
      <w:outlineLvl w:val="2"/>
    </w:pPr>
    <w:rPr>
      <w:rFonts w:ascii="Arial Narrow" w:eastAsia="Times New Roman" w:hAnsi="Arial Narrow" w:cs="Arial"/>
      <w:b/>
      <w:bCs/>
      <w:color w:val="27406D"/>
      <w:sz w:val="28"/>
      <w:szCs w:val="26"/>
    </w:rPr>
  </w:style>
  <w:style w:type="paragraph" w:styleId="Heading4">
    <w:name w:val="heading 4"/>
    <w:basedOn w:val="Normal"/>
    <w:next w:val="Normal"/>
    <w:link w:val="Heading4Char"/>
    <w:qFormat/>
    <w:rsid w:val="00555238"/>
    <w:pPr>
      <w:keepNext/>
      <w:numPr>
        <w:ilvl w:val="3"/>
        <w:numId w:val="4"/>
      </w:numPr>
      <w:spacing w:before="240" w:after="60" w:line="240" w:lineRule="auto"/>
      <w:jc w:val="both"/>
      <w:outlineLvl w:val="3"/>
    </w:pPr>
    <w:rPr>
      <w:rFonts w:ascii="Arial Narrow" w:eastAsia="Times New Roman" w:hAnsi="Arial Narrow"/>
      <w:b/>
      <w:bCs/>
      <w:color w:val="27406D"/>
      <w:szCs w:val="28"/>
    </w:rPr>
  </w:style>
  <w:style w:type="paragraph" w:styleId="Heading5">
    <w:name w:val="heading 5"/>
    <w:basedOn w:val="Normal"/>
    <w:next w:val="Normal"/>
    <w:link w:val="Heading5Char"/>
    <w:qFormat/>
    <w:rsid w:val="00555238"/>
    <w:pPr>
      <w:numPr>
        <w:ilvl w:val="4"/>
        <w:numId w:val="4"/>
      </w:numPr>
      <w:spacing w:before="240" w:after="60" w:line="240" w:lineRule="auto"/>
      <w:jc w:val="both"/>
      <w:outlineLvl w:val="4"/>
    </w:pPr>
    <w:rPr>
      <w:rFonts w:ascii="Arial Narrow" w:eastAsia="Times New Roman" w:hAnsi="Arial Narrow" w:cs="Arial"/>
      <w:bCs/>
      <w:i/>
      <w:iCs/>
      <w:color w:val="27406D"/>
      <w:szCs w:val="26"/>
    </w:rPr>
  </w:style>
  <w:style w:type="paragraph" w:styleId="Heading6">
    <w:name w:val="heading 6"/>
    <w:basedOn w:val="Normal"/>
    <w:next w:val="Normal"/>
    <w:link w:val="Heading6Char"/>
    <w:qFormat/>
    <w:rsid w:val="00555238"/>
    <w:pPr>
      <w:numPr>
        <w:ilvl w:val="5"/>
        <w:numId w:val="4"/>
      </w:numPr>
      <w:spacing w:before="240" w:after="60" w:line="240" w:lineRule="auto"/>
      <w:jc w:val="both"/>
      <w:outlineLvl w:val="5"/>
    </w:pPr>
    <w:rPr>
      <w:rFonts w:ascii="Garamond" w:eastAsia="Times New Roman" w:hAnsi="Garamond"/>
      <w:b/>
      <w:bCs/>
      <w:color w:val="44546A" w:themeColor="text2"/>
    </w:rPr>
  </w:style>
  <w:style w:type="paragraph" w:styleId="Heading7">
    <w:name w:val="heading 7"/>
    <w:basedOn w:val="Normal"/>
    <w:next w:val="Normal"/>
    <w:link w:val="Heading7Char"/>
    <w:qFormat/>
    <w:rsid w:val="00555238"/>
    <w:pPr>
      <w:numPr>
        <w:ilvl w:val="6"/>
        <w:numId w:val="4"/>
      </w:numPr>
      <w:spacing w:before="240" w:after="60" w:line="240" w:lineRule="auto"/>
      <w:jc w:val="both"/>
      <w:outlineLvl w:val="6"/>
    </w:pPr>
    <w:rPr>
      <w:rFonts w:ascii="Garamond" w:eastAsia="Times New Roman" w:hAnsi="Garamond"/>
      <w:color w:val="44546A" w:themeColor="text2"/>
      <w:szCs w:val="24"/>
    </w:rPr>
  </w:style>
  <w:style w:type="paragraph" w:styleId="Heading8">
    <w:name w:val="heading 8"/>
    <w:aliases w:val="Table of Contents &amp; Lists Style"/>
    <w:basedOn w:val="Normal"/>
    <w:next w:val="Normal"/>
    <w:link w:val="Heading8Char"/>
    <w:qFormat/>
    <w:rsid w:val="00555238"/>
    <w:pPr>
      <w:numPr>
        <w:ilvl w:val="7"/>
        <w:numId w:val="4"/>
      </w:numPr>
      <w:spacing w:after="120" w:line="240" w:lineRule="auto"/>
      <w:jc w:val="both"/>
      <w:outlineLvl w:val="7"/>
    </w:pPr>
    <w:rPr>
      <w:rFonts w:ascii="Garamond" w:eastAsia="Times New Roman" w:hAnsi="Garamond"/>
      <w:iCs/>
      <w:szCs w:val="24"/>
    </w:rPr>
  </w:style>
  <w:style w:type="paragraph" w:styleId="Heading9">
    <w:name w:val="heading 9"/>
    <w:basedOn w:val="Normal"/>
    <w:next w:val="Normal"/>
    <w:link w:val="Heading9Char"/>
    <w:qFormat/>
    <w:rsid w:val="00555238"/>
    <w:pPr>
      <w:numPr>
        <w:ilvl w:val="8"/>
        <w:numId w:val="4"/>
      </w:numPr>
      <w:spacing w:before="240" w:after="60" w:line="240" w:lineRule="auto"/>
      <w:jc w:val="both"/>
      <w:outlineLvl w:val="8"/>
    </w:pPr>
    <w:rPr>
      <w:rFonts w:ascii="Garamond" w:eastAsia="Times New Roman" w:hAnsi="Garamond"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23431"/>
    <w:rPr>
      <w:color w:val="0000FF"/>
      <w:u w:val="single"/>
    </w:rPr>
  </w:style>
  <w:style w:type="paragraph" w:styleId="Header">
    <w:name w:val="header"/>
    <w:basedOn w:val="Normal"/>
    <w:link w:val="HeaderChar"/>
    <w:uiPriority w:val="99"/>
    <w:semiHidden/>
    <w:unhideWhenUsed/>
    <w:rsid w:val="000133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33A6"/>
  </w:style>
  <w:style w:type="paragraph" w:styleId="Footer">
    <w:name w:val="footer"/>
    <w:basedOn w:val="Normal"/>
    <w:link w:val="FooterChar"/>
    <w:uiPriority w:val="99"/>
    <w:semiHidden/>
    <w:unhideWhenUsed/>
    <w:rsid w:val="000133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33A6"/>
  </w:style>
  <w:style w:type="character" w:styleId="CommentReference">
    <w:name w:val="annotation reference"/>
    <w:uiPriority w:val="99"/>
    <w:semiHidden/>
    <w:unhideWhenUsed/>
    <w:rsid w:val="00836176"/>
    <w:rPr>
      <w:sz w:val="16"/>
      <w:szCs w:val="16"/>
    </w:rPr>
  </w:style>
  <w:style w:type="paragraph" w:styleId="CommentText">
    <w:name w:val="annotation text"/>
    <w:basedOn w:val="Normal"/>
    <w:link w:val="CommentTextChar"/>
    <w:uiPriority w:val="99"/>
    <w:semiHidden/>
    <w:unhideWhenUsed/>
    <w:rsid w:val="00836176"/>
    <w:pPr>
      <w:spacing w:line="252" w:lineRule="auto"/>
    </w:pPr>
    <w:rPr>
      <w:rFonts w:ascii="Cambria" w:eastAsia="Times New Roman" w:hAnsi="Cambria"/>
      <w:sz w:val="20"/>
      <w:szCs w:val="20"/>
      <w:lang w:val="x-none" w:eastAsia="x-none" w:bidi="en-US"/>
    </w:rPr>
  </w:style>
  <w:style w:type="character" w:customStyle="1" w:styleId="CommentTextChar">
    <w:name w:val="Comment Text Char"/>
    <w:link w:val="CommentText"/>
    <w:uiPriority w:val="99"/>
    <w:semiHidden/>
    <w:rsid w:val="00836176"/>
    <w:rPr>
      <w:rFonts w:ascii="Cambria" w:eastAsia="Times New Roman" w:hAnsi="Cambria" w:cs="Times New Roman"/>
      <w:lang w:bidi="en-US"/>
    </w:rPr>
  </w:style>
  <w:style w:type="paragraph" w:styleId="BalloonText">
    <w:name w:val="Balloon Text"/>
    <w:basedOn w:val="Normal"/>
    <w:link w:val="BalloonTextChar"/>
    <w:uiPriority w:val="99"/>
    <w:semiHidden/>
    <w:unhideWhenUsed/>
    <w:rsid w:val="0083617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3617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36176"/>
    <w:pPr>
      <w:spacing w:line="276" w:lineRule="auto"/>
    </w:pPr>
    <w:rPr>
      <w:b/>
      <w:bCs/>
    </w:rPr>
  </w:style>
  <w:style w:type="character" w:customStyle="1" w:styleId="CommentSubjectChar">
    <w:name w:val="Comment Subject Char"/>
    <w:link w:val="CommentSubject"/>
    <w:uiPriority w:val="99"/>
    <w:semiHidden/>
    <w:rsid w:val="00836176"/>
    <w:rPr>
      <w:rFonts w:ascii="Cambria" w:eastAsia="Times New Roman" w:hAnsi="Cambria" w:cs="Times New Roman"/>
      <w:b/>
      <w:bCs/>
      <w:lang w:bidi="en-US"/>
    </w:rPr>
  </w:style>
  <w:style w:type="paragraph" w:customStyle="1" w:styleId="Body">
    <w:name w:val="Body"/>
    <w:rsid w:val="00470E9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ListParagraph">
    <w:name w:val="List Paragraph"/>
    <w:basedOn w:val="Normal"/>
    <w:link w:val="ListParagraphChar"/>
    <w:uiPriority w:val="34"/>
    <w:qFormat/>
    <w:rsid w:val="00470E94"/>
    <w:pPr>
      <w:spacing w:line="252" w:lineRule="auto"/>
      <w:ind w:left="720"/>
      <w:contextualSpacing/>
    </w:pPr>
    <w:rPr>
      <w:rFonts w:ascii="Helvetica" w:eastAsia="Times New Roman" w:hAnsi="Helvetica"/>
      <w:lang w:bidi="en-US"/>
    </w:rPr>
  </w:style>
  <w:style w:type="character" w:customStyle="1" w:styleId="CrossReferencedText">
    <w:name w:val="Cross Referenced Text"/>
    <w:basedOn w:val="DefaultParagraphFont"/>
    <w:uiPriority w:val="1"/>
    <w:qFormat/>
    <w:rsid w:val="000F209A"/>
    <w:rPr>
      <w:rFonts w:ascii="Garamond" w:hAnsi="Garamond"/>
      <w:b/>
      <w:color w:val="599040"/>
      <w:sz w:val="22"/>
      <w:szCs w:val="22"/>
    </w:rPr>
  </w:style>
  <w:style w:type="character" w:customStyle="1" w:styleId="Heading1Char">
    <w:name w:val="Heading 1 Char"/>
    <w:basedOn w:val="DefaultParagraphFont"/>
    <w:link w:val="Heading1"/>
    <w:uiPriority w:val="9"/>
    <w:rsid w:val="00555238"/>
    <w:rPr>
      <w:rFonts w:ascii="Arial Narrow" w:eastAsia="Times New Roman" w:hAnsi="Arial Narrow" w:cs="Arial"/>
      <w:bCs/>
      <w:color w:val="27406D"/>
      <w:kern w:val="32"/>
      <w:sz w:val="56"/>
      <w:szCs w:val="32"/>
    </w:rPr>
  </w:style>
  <w:style w:type="character" w:customStyle="1" w:styleId="Heading2Char">
    <w:name w:val="Heading 2 Char"/>
    <w:basedOn w:val="DefaultParagraphFont"/>
    <w:link w:val="Heading2"/>
    <w:rsid w:val="00555238"/>
    <w:rPr>
      <w:rFonts w:ascii="Arial Narrow" w:eastAsia="Times New Roman" w:hAnsi="Arial Narrow" w:cs="Arial"/>
      <w:b/>
      <w:bCs/>
      <w:iCs/>
      <w:color w:val="27406D"/>
      <w:sz w:val="36"/>
      <w:szCs w:val="28"/>
    </w:rPr>
  </w:style>
  <w:style w:type="character" w:customStyle="1" w:styleId="Heading3Char">
    <w:name w:val="Heading 3 Char"/>
    <w:basedOn w:val="DefaultParagraphFont"/>
    <w:link w:val="Heading3"/>
    <w:rsid w:val="00555238"/>
    <w:rPr>
      <w:rFonts w:ascii="Arial Narrow" w:eastAsia="Times New Roman" w:hAnsi="Arial Narrow" w:cs="Arial"/>
      <w:b/>
      <w:bCs/>
      <w:color w:val="27406D"/>
      <w:sz w:val="28"/>
      <w:szCs w:val="26"/>
    </w:rPr>
  </w:style>
  <w:style w:type="character" w:customStyle="1" w:styleId="Heading4Char">
    <w:name w:val="Heading 4 Char"/>
    <w:basedOn w:val="DefaultParagraphFont"/>
    <w:link w:val="Heading4"/>
    <w:rsid w:val="00555238"/>
    <w:rPr>
      <w:rFonts w:ascii="Arial Narrow" w:eastAsia="Times New Roman" w:hAnsi="Arial Narrow"/>
      <w:b/>
      <w:bCs/>
      <w:color w:val="27406D"/>
      <w:sz w:val="22"/>
      <w:szCs w:val="28"/>
    </w:rPr>
  </w:style>
  <w:style w:type="character" w:customStyle="1" w:styleId="Heading5Char">
    <w:name w:val="Heading 5 Char"/>
    <w:basedOn w:val="DefaultParagraphFont"/>
    <w:link w:val="Heading5"/>
    <w:rsid w:val="00555238"/>
    <w:rPr>
      <w:rFonts w:ascii="Arial Narrow" w:eastAsia="Times New Roman" w:hAnsi="Arial Narrow" w:cs="Arial"/>
      <w:bCs/>
      <w:i/>
      <w:iCs/>
      <w:color w:val="27406D"/>
      <w:sz w:val="22"/>
      <w:szCs w:val="26"/>
    </w:rPr>
  </w:style>
  <w:style w:type="character" w:customStyle="1" w:styleId="Heading6Char">
    <w:name w:val="Heading 6 Char"/>
    <w:basedOn w:val="DefaultParagraphFont"/>
    <w:link w:val="Heading6"/>
    <w:rsid w:val="00555238"/>
    <w:rPr>
      <w:rFonts w:ascii="Garamond" w:eastAsia="Times New Roman" w:hAnsi="Garamond"/>
      <w:b/>
      <w:bCs/>
      <w:color w:val="44546A" w:themeColor="text2"/>
      <w:sz w:val="22"/>
      <w:szCs w:val="22"/>
    </w:rPr>
  </w:style>
  <w:style w:type="character" w:customStyle="1" w:styleId="Heading7Char">
    <w:name w:val="Heading 7 Char"/>
    <w:basedOn w:val="DefaultParagraphFont"/>
    <w:link w:val="Heading7"/>
    <w:rsid w:val="00555238"/>
    <w:rPr>
      <w:rFonts w:ascii="Garamond" w:eastAsia="Times New Roman" w:hAnsi="Garamond"/>
      <w:color w:val="44546A" w:themeColor="text2"/>
      <w:sz w:val="22"/>
      <w:szCs w:val="24"/>
    </w:rPr>
  </w:style>
  <w:style w:type="character" w:customStyle="1" w:styleId="Heading8Char">
    <w:name w:val="Heading 8 Char"/>
    <w:aliases w:val="Table of Contents &amp; Lists Style Char"/>
    <w:basedOn w:val="DefaultParagraphFont"/>
    <w:link w:val="Heading8"/>
    <w:rsid w:val="00555238"/>
    <w:rPr>
      <w:rFonts w:ascii="Garamond" w:eastAsia="Times New Roman" w:hAnsi="Garamond"/>
      <w:iCs/>
      <w:sz w:val="22"/>
      <w:szCs w:val="24"/>
    </w:rPr>
  </w:style>
  <w:style w:type="character" w:customStyle="1" w:styleId="Heading9Char">
    <w:name w:val="Heading 9 Char"/>
    <w:basedOn w:val="DefaultParagraphFont"/>
    <w:link w:val="Heading9"/>
    <w:rsid w:val="00555238"/>
    <w:rPr>
      <w:rFonts w:ascii="Garamond" w:eastAsia="Times New Roman" w:hAnsi="Garamond" w:cs="Arial"/>
      <w:sz w:val="22"/>
      <w:szCs w:val="22"/>
    </w:rPr>
  </w:style>
  <w:style w:type="character" w:customStyle="1" w:styleId="ListParagraphChar">
    <w:name w:val="List Paragraph Char"/>
    <w:link w:val="ListParagraph"/>
    <w:uiPriority w:val="34"/>
    <w:rsid w:val="00555238"/>
    <w:rPr>
      <w:rFonts w:ascii="Helvetica" w:eastAsia="Times New Roman" w:hAnsi="Helvetic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neal@ppe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E165F-6FCA-414A-BF6B-C7A677A8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3536</Characters>
  <Application>Microsoft Office Word</Application>
  <DocSecurity>4</DocSecurity>
  <PresentationFormat>11|.DOC</PresentationFormat>
  <Lines>29</Lines>
  <Paragraphs>8</Paragraphs>
  <ScaleCrop>false</ScaleCrop>
  <HeadingPairs>
    <vt:vector size="2" baseType="variant">
      <vt:variant>
        <vt:lpstr>Title</vt:lpstr>
      </vt:variant>
      <vt:variant>
        <vt:i4>1</vt:i4>
      </vt:variant>
    </vt:vector>
  </HeadingPairs>
  <TitlesOfParts>
    <vt:vector size="1" baseType="lpstr">
      <vt:lpstr>Warkentine NOI (00615957).DOC</vt:lpstr>
    </vt:vector>
  </TitlesOfParts>
  <Company>Provost &amp; Pritchard Engineering Group, Inc.</Company>
  <LinksUpToDate>false</LinksUpToDate>
  <CharactersWithSpaces>4148</CharactersWithSpaces>
  <SharedDoc>false</SharedDoc>
  <HLinks>
    <vt:vector size="6" baseType="variant">
      <vt:variant>
        <vt:i4>1572925</vt:i4>
      </vt:variant>
      <vt:variant>
        <vt:i4>0</vt:i4>
      </vt:variant>
      <vt:variant>
        <vt:i4>0</vt:i4>
      </vt:variant>
      <vt:variant>
        <vt:i4>5</vt:i4>
      </vt:variant>
      <vt:variant>
        <vt:lpwstr>mailto:joneal@ppeng.com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Warkentine NOI (00615957).DOC</dc:title>
  <dc:subject>7623/001/00615957.DOC</dc:subject>
  <dc:creator>John P. Kinsey</dc:creator>
  <cp:keywords/>
  <cp:lastModifiedBy>Bertha A. Augustine</cp:lastModifiedBy>
  <cp:revision>2</cp:revision>
  <dcterms:created xsi:type="dcterms:W3CDTF">2023-01-11T18:01:00Z</dcterms:created>
  <dcterms:modified xsi:type="dcterms:W3CDTF">2023-01-11T18:01:00Z</dcterms:modified>
</cp:coreProperties>
</file>